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4F3981" w14:textId="77777777" w:rsidR="00103F77" w:rsidRDefault="00103F77" w:rsidP="0006678A">
      <w:pPr>
        <w:spacing w:before="120" w:line="154" w:lineRule="atLeast"/>
        <w:rPr>
          <w:rFonts w:ascii="Arial" w:eastAsia="Times New Roman" w:hAnsi="Arial" w:cs="Arial"/>
          <w:b/>
          <w:bCs/>
          <w:color w:val="000000"/>
          <w:sz w:val="20"/>
        </w:rPr>
      </w:pPr>
    </w:p>
    <w:p w14:paraId="6B5DCCB2" w14:textId="1C0FF394" w:rsidR="0034663A" w:rsidRDefault="00CA2092" w:rsidP="00491C63">
      <w:pPr>
        <w:ind w:right="110"/>
        <w:jc w:val="right"/>
        <w:outlineLvl w:val="1"/>
      </w:pPr>
      <w:bookmarkStart w:id="0" w:name="TOS"/>
      <w:bookmarkEnd w:id="0"/>
      <w:r>
        <w:t>10</w:t>
      </w:r>
      <w:r w:rsidR="006A68D7" w:rsidRPr="007A64AC">
        <w:t>.</w:t>
      </w:r>
      <w:r>
        <w:t>01</w:t>
      </w:r>
      <w:r w:rsidR="000C3781" w:rsidRPr="007A64AC">
        <w:t>.202</w:t>
      </w:r>
      <w:r>
        <w:t>2</w:t>
      </w:r>
    </w:p>
    <w:p w14:paraId="0882C9C5" w14:textId="77777777" w:rsidR="00075193" w:rsidRPr="00EC15A7" w:rsidRDefault="00075193" w:rsidP="00B56F5A">
      <w:pPr>
        <w:jc w:val="both"/>
        <w:outlineLvl w:val="1"/>
        <w:rPr>
          <w:rFonts w:eastAsia="Times New Roman" w:cs="Times New Roman"/>
          <w:b/>
          <w:bCs/>
          <w:sz w:val="28"/>
          <w:szCs w:val="28"/>
        </w:rPr>
      </w:pPr>
    </w:p>
    <w:p w14:paraId="1C833CD9" w14:textId="77777777" w:rsidR="00FA4314" w:rsidRPr="00EC15A7" w:rsidRDefault="00FA4314" w:rsidP="00B56F5A">
      <w:pPr>
        <w:jc w:val="both"/>
        <w:outlineLvl w:val="1"/>
        <w:rPr>
          <w:rFonts w:eastAsia="Times New Roman" w:cs="Times New Roman"/>
          <w:b/>
          <w:bCs/>
          <w:sz w:val="28"/>
          <w:szCs w:val="28"/>
        </w:rPr>
      </w:pPr>
    </w:p>
    <w:p w14:paraId="71C1FFBC" w14:textId="77777777" w:rsidR="00C008A1" w:rsidRPr="00B56F5A" w:rsidRDefault="00F3448B" w:rsidP="00B56F5A">
      <w:pPr>
        <w:jc w:val="both"/>
        <w:outlineLvl w:val="1"/>
        <w:rPr>
          <w:rFonts w:eastAsia="Times New Roman" w:cs="Times New Roman"/>
          <w:b/>
          <w:bCs/>
          <w:sz w:val="28"/>
          <w:szCs w:val="28"/>
        </w:rPr>
      </w:pPr>
      <w:r>
        <w:rPr>
          <w:b/>
          <w:bCs/>
          <w:sz w:val="28"/>
          <w:szCs w:val="28"/>
        </w:rPr>
        <w:t xml:space="preserve">ENTGELTLICHER </w:t>
      </w:r>
      <w:r w:rsidR="00C008A1">
        <w:rPr>
          <w:b/>
          <w:bCs/>
          <w:sz w:val="28"/>
          <w:szCs w:val="28"/>
        </w:rPr>
        <w:t xml:space="preserve">RAINBOW </w:t>
      </w:r>
      <w:r>
        <w:rPr>
          <w:b/>
          <w:bCs/>
          <w:sz w:val="28"/>
          <w:szCs w:val="28"/>
        </w:rPr>
        <w:t>DIENST</w:t>
      </w:r>
    </w:p>
    <w:p w14:paraId="3A7CC443" w14:textId="77777777" w:rsidR="004E4BFB" w:rsidRPr="00B56F5A" w:rsidRDefault="004E4BFB" w:rsidP="0050341A">
      <w:pPr>
        <w:jc w:val="both"/>
        <w:outlineLvl w:val="1"/>
        <w:rPr>
          <w:rFonts w:eastAsia="Times New Roman" w:cs="Times New Roman"/>
          <w:b/>
          <w:bCs/>
          <w:sz w:val="28"/>
          <w:szCs w:val="28"/>
        </w:rPr>
      </w:pPr>
      <w:r>
        <w:rPr>
          <w:b/>
          <w:bCs/>
          <w:sz w:val="28"/>
          <w:szCs w:val="28"/>
        </w:rPr>
        <w:t>Nutzungsbedingungen</w:t>
      </w:r>
    </w:p>
    <w:p w14:paraId="5F8206A5" w14:textId="77777777" w:rsidR="00807AAE" w:rsidRDefault="00807AAE" w:rsidP="00807AAE">
      <w:pPr>
        <w:jc w:val="both"/>
        <w:rPr>
          <w:rFonts w:eastAsia="Times New Roman" w:cs="Times New Roman"/>
        </w:rPr>
      </w:pPr>
    </w:p>
    <w:p w14:paraId="1A45CCA6" w14:textId="77777777" w:rsidR="00F43570" w:rsidRDefault="00807AAE" w:rsidP="00807AAE">
      <w:pPr>
        <w:jc w:val="both"/>
        <w:rPr>
          <w:rFonts w:eastAsia="Times New Roman" w:cs="Times New Roman"/>
        </w:rPr>
      </w:pPr>
      <w:r>
        <w:t xml:space="preserve">Diese Nutzungsbedingungen (diese „Bedingungen“) regeln die Nutzung des </w:t>
      </w:r>
      <w:r w:rsidR="003332B0">
        <w:t xml:space="preserve">entgeltlichen </w:t>
      </w:r>
      <w:r>
        <w:t>Rainbow</w:t>
      </w:r>
      <w:r w:rsidR="003332B0">
        <w:t xml:space="preserve"> Dienstes </w:t>
      </w:r>
      <w:r>
        <w:t>(den „</w:t>
      </w:r>
      <w:r w:rsidR="003C4888">
        <w:t>entgeltlichen Rainbow Dienst</w:t>
      </w:r>
      <w:r>
        <w:t>“ oder „</w:t>
      </w:r>
      <w:r w:rsidR="003332B0">
        <w:t>Dienst</w:t>
      </w:r>
      <w:r>
        <w:t xml:space="preserve">“), den Sie entweder direkt bei ALE International oder einem autorisierten Wiederverkäufer (nachfolgend „Dienstleistungserbringer“, „wir“, „uns“, „unser“) erworben haben. </w:t>
      </w:r>
    </w:p>
    <w:p w14:paraId="02C8B494" w14:textId="77777777" w:rsidR="00F43570" w:rsidRDefault="00F43570" w:rsidP="00807AAE">
      <w:pPr>
        <w:jc w:val="both"/>
        <w:rPr>
          <w:rFonts w:eastAsia="Times New Roman" w:cs="Times New Roman"/>
        </w:rPr>
      </w:pPr>
    </w:p>
    <w:p w14:paraId="68C4550D" w14:textId="674E27D5" w:rsidR="00807AAE" w:rsidRPr="002F3ACF" w:rsidRDefault="00F834FF" w:rsidP="002F3ACF">
      <w:pPr>
        <w:jc w:val="both"/>
        <w:rPr>
          <w:color w:val="000000"/>
        </w:rPr>
      </w:pPr>
      <w:r>
        <w:t xml:space="preserve">Der entgeltliche Rainbow Dienst </w:t>
      </w:r>
      <w:r w:rsidR="00F43570">
        <w:t>ist eine Kommunikationslösung von ALE International („ALE“), ein</w:t>
      </w:r>
      <w:r w:rsidR="00FD693B">
        <w:t>em</w:t>
      </w:r>
      <w:r w:rsidR="00F43570">
        <w:t xml:space="preserve"> französische</w:t>
      </w:r>
      <w:r w:rsidR="00FD693B">
        <w:t>n</w:t>
      </w:r>
      <w:r w:rsidR="00F43570">
        <w:t xml:space="preserve"> Unternehmen mit </w:t>
      </w:r>
      <w:r w:rsidR="003B0830">
        <w:t xml:space="preserve">eingetragenem </w:t>
      </w:r>
      <w:r w:rsidR="00F43570">
        <w:t xml:space="preserve">Firmensitz in der 32 Avenue </w:t>
      </w:r>
      <w:proofErr w:type="spellStart"/>
      <w:r w:rsidR="00F43570">
        <w:t>Kléber</w:t>
      </w:r>
      <w:proofErr w:type="spellEnd"/>
      <w:r w:rsidR="00F43570">
        <w:t xml:space="preserve">, 92700 Colombes, Frankreich, eingetragen im Handels- und Gesellschaftsregister </w:t>
      </w:r>
      <w:r w:rsidR="003B0830">
        <w:t xml:space="preserve">von </w:t>
      </w:r>
      <w:r w:rsidR="00F43570">
        <w:t xml:space="preserve">Nanterre unter der Nummer 602 033 185 RCS </w:t>
      </w:r>
      <w:r w:rsidR="003B0830">
        <w:t xml:space="preserve">Nanterre </w:t>
      </w:r>
      <w:r w:rsidR="00F43570">
        <w:t>(</w:t>
      </w:r>
      <w:r w:rsidR="003B0830">
        <w:t xml:space="preserve">weitere Informationen </w:t>
      </w:r>
      <w:r w:rsidR="00F43570">
        <w:t xml:space="preserve">abrufbar auf der Website </w:t>
      </w:r>
      <w:hyperlink r:id="rId11" w:history="1">
        <w:r w:rsidR="002F4DD6">
          <w:rPr>
            <w:rStyle w:val="Lienhypertexte"/>
            <w:color w:val="000000"/>
          </w:rPr>
          <w:t>https://www.al-enterprise.com/rainbow</w:t>
        </w:r>
      </w:hyperlink>
      <w:r w:rsidR="00F43570">
        <w:t xml:space="preserve">). </w:t>
      </w:r>
      <w:r>
        <w:t xml:space="preserve">Der entgeltlichen Rainbow Dienst </w:t>
      </w:r>
      <w:r w:rsidR="00F43570">
        <w:t>wird in Abschnitt 2 weiter beschrieben.</w:t>
      </w:r>
    </w:p>
    <w:p w14:paraId="4EFFB1E9" w14:textId="77777777" w:rsidR="00807AAE" w:rsidRDefault="00807AAE" w:rsidP="00807AAE">
      <w:pPr>
        <w:jc w:val="both"/>
        <w:rPr>
          <w:rFonts w:eastAsia="Times New Roman" w:cs="Times New Roman"/>
        </w:rPr>
      </w:pPr>
    </w:p>
    <w:p w14:paraId="42590E7D" w14:textId="527BB428" w:rsidR="00807AAE" w:rsidRPr="00807AAE" w:rsidRDefault="00807AAE" w:rsidP="00807AAE">
      <w:pPr>
        <w:jc w:val="both"/>
        <w:rPr>
          <w:rFonts w:eastAsia="Times New Roman" w:cs="Times New Roman"/>
        </w:rPr>
      </w:pPr>
      <w:r>
        <w:t>Die in dieser Vereinbarung verwendeten</w:t>
      </w:r>
      <w:r w:rsidR="003B0830">
        <w:t xml:space="preserve"> </w:t>
      </w:r>
      <w:r>
        <w:t>Begriffe</w:t>
      </w:r>
      <w:r w:rsidR="00F834FF" w:rsidRPr="00F834FF">
        <w:t xml:space="preserve"> </w:t>
      </w:r>
      <w:r w:rsidR="00F834FF">
        <w:t>gelten wie in Anhang 1 beschrieben</w:t>
      </w:r>
      <w:r w:rsidR="00787F5D">
        <w:t>, sofern sie in der Folge in dieser Vereinbarung nicht anderweitig definiert werden</w:t>
      </w:r>
      <w:proofErr w:type="gramStart"/>
      <w:r w:rsidR="00787F5D">
        <w:t xml:space="preserve">. </w:t>
      </w:r>
      <w:r w:rsidR="00F834FF">
        <w:t>.</w:t>
      </w:r>
      <w:proofErr w:type="gramEnd"/>
    </w:p>
    <w:p w14:paraId="6D8D98E4" w14:textId="77777777" w:rsidR="00B56F5A" w:rsidRDefault="00B56F5A" w:rsidP="00B56F5A">
      <w:pPr>
        <w:jc w:val="both"/>
        <w:outlineLvl w:val="3"/>
        <w:rPr>
          <w:rFonts w:eastAsia="Times New Roman" w:cs="Times New Roman"/>
          <w:b/>
          <w:bCs/>
        </w:rPr>
      </w:pPr>
    </w:p>
    <w:p w14:paraId="6C2F479B" w14:textId="77777777" w:rsidR="00F43570" w:rsidRDefault="00F43570" w:rsidP="00B56F5A">
      <w:pPr>
        <w:jc w:val="both"/>
        <w:outlineLvl w:val="3"/>
        <w:rPr>
          <w:rFonts w:eastAsia="Times New Roman" w:cs="Times New Roman"/>
          <w:b/>
          <w:bCs/>
        </w:rPr>
      </w:pPr>
    </w:p>
    <w:p w14:paraId="6CDAEAFC" w14:textId="77777777" w:rsidR="004E4BFB" w:rsidRPr="00FC05F4" w:rsidRDefault="004E4BFB" w:rsidP="009F320E">
      <w:pPr>
        <w:pStyle w:val="Paragraphedeliste"/>
        <w:numPr>
          <w:ilvl w:val="0"/>
          <w:numId w:val="20"/>
        </w:numPr>
        <w:pBdr>
          <w:bottom w:val="single" w:sz="12" w:space="1" w:color="auto"/>
        </w:pBdr>
        <w:tabs>
          <w:tab w:val="left" w:pos="567"/>
        </w:tabs>
        <w:ind w:left="0" w:firstLine="0"/>
        <w:jc w:val="both"/>
        <w:outlineLvl w:val="3"/>
        <w:rPr>
          <w:rFonts w:eastAsia="Times New Roman" w:cs="Times New Roman"/>
          <w:b/>
          <w:sz w:val="24"/>
          <w:szCs w:val="24"/>
        </w:rPr>
      </w:pPr>
      <w:r>
        <w:rPr>
          <w:b/>
          <w:sz w:val="24"/>
          <w:szCs w:val="24"/>
        </w:rPr>
        <w:t>Annahme</w:t>
      </w:r>
      <w:r w:rsidR="00D83458">
        <w:rPr>
          <w:b/>
          <w:sz w:val="24"/>
          <w:szCs w:val="24"/>
        </w:rPr>
        <w:t xml:space="preserve"> des Dienstes</w:t>
      </w:r>
    </w:p>
    <w:p w14:paraId="2575B21F" w14:textId="77777777" w:rsidR="005C73A9" w:rsidRDefault="005C73A9" w:rsidP="002C6E97">
      <w:pPr>
        <w:pStyle w:val="Niveau2"/>
        <w:numPr>
          <w:ilvl w:val="0"/>
          <w:numId w:val="0"/>
        </w:numPr>
      </w:pPr>
    </w:p>
    <w:p w14:paraId="2F3F0A62" w14:textId="77777777" w:rsidR="008350BD" w:rsidRPr="00B56F5A" w:rsidRDefault="003332B0" w:rsidP="008350BD">
      <w:pPr>
        <w:jc w:val="both"/>
        <w:rPr>
          <w:rFonts w:eastAsia="Times New Roman" w:cs="Times New Roman"/>
        </w:rPr>
      </w:pPr>
      <w:r>
        <w:t>MIT DER ÜBERMITTLUNG EINE</w:t>
      </w:r>
      <w:r w:rsidR="00F834FF">
        <w:t>S</w:t>
      </w:r>
      <w:r>
        <w:t xml:space="preserve"> </w:t>
      </w:r>
      <w:r w:rsidR="00326EFF">
        <w:t>BEZUGS</w:t>
      </w:r>
      <w:r w:rsidR="00F834FF">
        <w:t>AUFTRAGS</w:t>
      </w:r>
      <w:r w:rsidR="008350BD">
        <w:t xml:space="preserve"> FÜR DEN </w:t>
      </w:r>
      <w:r w:rsidR="00F834FF">
        <w:t>ENTGELTLICHEN RAINBOW DIENST</w:t>
      </w:r>
      <w:r w:rsidR="008350BD">
        <w:t xml:space="preserve"> </w:t>
      </w:r>
      <w:r>
        <w:t xml:space="preserve">AN DEN </w:t>
      </w:r>
      <w:r w:rsidR="008350BD">
        <w:t>DIENSTLEISTUNGSERBRINGER (</w:t>
      </w:r>
      <w:r w:rsidR="00326EFF">
        <w:t xml:space="preserve">DER </w:t>
      </w:r>
      <w:r w:rsidR="008350BD">
        <w:t>„</w:t>
      </w:r>
      <w:r w:rsidR="00326EFF">
        <w:t>BEZUGSAUFTRAG</w:t>
      </w:r>
      <w:r w:rsidR="008350BD">
        <w:t xml:space="preserve">“) ODER </w:t>
      </w:r>
      <w:r>
        <w:t xml:space="preserve">MIT </w:t>
      </w:r>
      <w:r w:rsidR="008350BD">
        <w:t>NUTZUNG DES DIENSTES, AKZEPTIEREN SIE DIE VORLIEGENDEN NUTZUNGSBEDINGUNGEN.</w:t>
      </w:r>
    </w:p>
    <w:p w14:paraId="207E1125" w14:textId="77777777" w:rsidR="008350BD" w:rsidRDefault="008350BD" w:rsidP="008350BD">
      <w:pPr>
        <w:jc w:val="both"/>
        <w:rPr>
          <w:rFonts w:ascii="Helvetica" w:eastAsia="Times New Roman" w:hAnsi="Helvetica" w:cs="Helvetica"/>
          <w:color w:val="333333"/>
          <w:sz w:val="16"/>
          <w:szCs w:val="16"/>
        </w:rPr>
      </w:pPr>
    </w:p>
    <w:p w14:paraId="1F646D1E" w14:textId="77777777" w:rsidR="00616525" w:rsidRDefault="00616525" w:rsidP="008350BD">
      <w:pPr>
        <w:jc w:val="both"/>
        <w:rPr>
          <w:rFonts w:ascii="Helvetica" w:eastAsia="Times New Roman" w:hAnsi="Helvetica" w:cs="Helvetica"/>
          <w:color w:val="333333"/>
          <w:sz w:val="16"/>
          <w:szCs w:val="16"/>
        </w:rPr>
      </w:pPr>
    </w:p>
    <w:p w14:paraId="6ABAE5F9" w14:textId="443B58C9" w:rsidR="008350BD" w:rsidRPr="007A048B" w:rsidRDefault="003B0830" w:rsidP="009E79E3">
      <w:pPr>
        <w:jc w:val="both"/>
        <w:rPr>
          <w:rFonts w:eastAsia="Times New Roman" w:cs="Helvetica"/>
          <w:color w:val="333333"/>
        </w:rPr>
      </w:pPr>
      <w:r>
        <w:t>DURCH DIE OBEN BE</w:t>
      </w:r>
      <w:r w:rsidR="00C34B0F">
        <w:t>SCHRIEBENEN HANDLUNGEN UND IHRE DADURCH BEKUNDETE</w:t>
      </w:r>
      <w:r>
        <w:t xml:space="preserve"> ZUSTIMMUNG </w:t>
      </w:r>
      <w:r w:rsidR="00C34B0F">
        <w:t>ZU DIESEN</w:t>
      </w:r>
      <w:r w:rsidR="002C1F74">
        <w:t xml:space="preserve"> NUTZUNGSBEDINGUNGEN IM NAMEN UND IM AUFTRAG EINER JURISTISCHEN PERSON, EINSCHLIESSLICH </w:t>
      </w:r>
      <w:r w:rsidR="00C34B0F">
        <w:t>ETWAIGER</w:t>
      </w:r>
      <w:r w:rsidR="002C1F74">
        <w:t xml:space="preserve"> IN </w:t>
      </w:r>
      <w:r w:rsidR="00AB0E4A">
        <w:t>DEM BEZUGSAUFTRAG</w:t>
      </w:r>
      <w:r w:rsidR="002C1F74">
        <w:t xml:space="preserve"> ANGEGEBENEN </w:t>
      </w:r>
      <w:r w:rsidR="009E79E3">
        <w:t>VERBUNDENEN KÖRPERSCHAFT</w:t>
      </w:r>
      <w:r w:rsidR="002C1F74">
        <w:t xml:space="preserve">, BESTÄTIGEN SIE, DASS SIE ÜBER DIE BEFUGNIS VERFÜGEN, </w:t>
      </w:r>
      <w:r w:rsidR="00C34B0F">
        <w:t xml:space="preserve">DERARTIGE UNTERNEHMEN UND </w:t>
      </w:r>
      <w:r w:rsidR="009E79E3">
        <w:t>VERBUNDENE KÖRPERSCHAFTEN</w:t>
      </w:r>
      <w:r w:rsidR="00C34B0F">
        <w:t xml:space="preserve"> ZU B</w:t>
      </w:r>
      <w:r w:rsidR="002C1F74">
        <w:t xml:space="preserve">INDEN, IN WELCHEM FALLE SICH „SIE“, „IHR“ ODER „IHR UNTERNEHMEN“ AUF SOLCHE UNTERNEHMEN UND </w:t>
      </w:r>
      <w:r w:rsidR="009E79E3">
        <w:t>VERBUNDENE KÖRPERSCHAFTEN</w:t>
      </w:r>
      <w:r w:rsidR="002C1F74">
        <w:t xml:space="preserve"> BEZIEHEN.</w:t>
      </w:r>
      <w:r w:rsidR="00847FFE" w:rsidRPr="00847FFE">
        <w:t xml:space="preserve"> VERFÜGEN SIE NICHT ÜBER DIESE BEFUGNIS ODER AKZEPTIEREN SIE DIESE BEDINGUNGEN NICHT, </w:t>
      </w:r>
      <w:r w:rsidR="00787F5D">
        <w:t xml:space="preserve">SIND SIE NICHT BEFUGT </w:t>
      </w:r>
      <w:r w:rsidR="00847FFE" w:rsidRPr="00847FFE">
        <w:t xml:space="preserve">DEN RAINBOW </w:t>
      </w:r>
      <w:r w:rsidR="00C0589E">
        <w:t>DIENST</w:t>
      </w:r>
      <w:r w:rsidR="00847FFE" w:rsidRPr="00847FFE">
        <w:t xml:space="preserve"> </w:t>
      </w:r>
      <w:r w:rsidR="00787F5D">
        <w:t xml:space="preserve">ZU </w:t>
      </w:r>
      <w:r w:rsidR="00847FFE" w:rsidRPr="00847FFE">
        <w:t>NUTZEN.</w:t>
      </w:r>
    </w:p>
    <w:p w14:paraId="1F1565A3" w14:textId="67133B04" w:rsidR="006F7C3F" w:rsidRDefault="00AB0E4A" w:rsidP="009E79E3">
      <w:pPr>
        <w:spacing w:before="100" w:beforeAutospacing="1" w:after="100" w:afterAutospacing="1"/>
        <w:jc w:val="both"/>
      </w:pPr>
      <w:r w:rsidRPr="00AB0E4A">
        <w:t xml:space="preserve">Der entgeltliche Rainbow Dienst </w:t>
      </w:r>
      <w:r w:rsidR="005E34A1">
        <w:t xml:space="preserve">ist </w:t>
      </w:r>
      <w:r w:rsidR="00787F5D">
        <w:t xml:space="preserve">eine Dienstleistung für Geschäftskunden (b2b) und </w:t>
      </w:r>
      <w:r w:rsidR="005E34A1">
        <w:t xml:space="preserve">nicht </w:t>
      </w:r>
      <w:r w:rsidR="005E34A1">
        <w:rPr>
          <w:rFonts w:ascii="Calibri" w:hAnsi="Calibri"/>
        </w:rPr>
        <w:t xml:space="preserve">für Freizeit und Unterhaltung </w:t>
      </w:r>
      <w:r w:rsidR="00787F5D">
        <w:rPr>
          <w:rFonts w:ascii="Calibri" w:hAnsi="Calibri"/>
        </w:rPr>
        <w:t xml:space="preserve">oder durch Nutzung durch </w:t>
      </w:r>
      <w:r w:rsidR="005E34A1">
        <w:rPr>
          <w:rFonts w:ascii="Calibri" w:hAnsi="Calibri"/>
        </w:rPr>
        <w:t>Kinder und Teenager vorgesehen</w:t>
      </w:r>
      <w:r w:rsidR="00787F5D">
        <w:rPr>
          <w:rFonts w:ascii="Calibri" w:hAnsi="Calibri"/>
        </w:rPr>
        <w:t>. ALE akzeptiert Bezugsaufträge daher nur seitens Geschäftskunden und nicht von Konsumenten.</w:t>
      </w:r>
      <w:r w:rsidR="0056618C">
        <w:rPr>
          <w:rFonts w:ascii="Calibri" w:hAnsi="Calibri"/>
        </w:rPr>
        <w:t xml:space="preserve"> Durch Abgabe eines Bezugsauftrages bestätigen Sie, dass sie als Geschäftskunde agieren und nicht als Konsument.</w:t>
      </w:r>
      <w:r w:rsidR="00787F5D">
        <w:rPr>
          <w:rFonts w:ascii="Calibri" w:hAnsi="Calibri"/>
        </w:rPr>
        <w:t xml:space="preserve"> </w:t>
      </w:r>
      <w:r>
        <w:t xml:space="preserve">Der entgeltliche Rainbow Dienst </w:t>
      </w:r>
      <w:r w:rsidR="005E34A1">
        <w:t xml:space="preserve">kann </w:t>
      </w:r>
      <w:r>
        <w:t xml:space="preserve">nach geltender Rechtsprechung zum Jugendschutzgesetz </w:t>
      </w:r>
      <w:r w:rsidR="005E34A1">
        <w:t>nur von „volljährigen“ Personen verwendet werden. Wenn ALE oder der Dienstleistungserbringer er</w:t>
      </w:r>
      <w:r w:rsidR="00C34B0F">
        <w:t>fähr</w:t>
      </w:r>
      <w:r w:rsidR="005E34A1">
        <w:t xml:space="preserve">t, dass </w:t>
      </w:r>
      <w:r>
        <w:t xml:space="preserve">durch den entgeltlichen </w:t>
      </w:r>
      <w:r w:rsidRPr="00AB0E4A">
        <w:t xml:space="preserve">Rainbow Dienst </w:t>
      </w:r>
      <w:r w:rsidR="005E34A1">
        <w:t xml:space="preserve">personenbezogene Daten von </w:t>
      </w:r>
      <w:r>
        <w:t>Personen</w:t>
      </w:r>
      <w:r w:rsidR="005E34A1">
        <w:t xml:space="preserve"> erhoben wurden, </w:t>
      </w:r>
      <w:r w:rsidR="0056703E">
        <w:t>die nicht volljährig sind,</w:t>
      </w:r>
      <w:r w:rsidR="005E34A1">
        <w:t xml:space="preserve"> kann ALE oder der Dienstleistungserbringer den</w:t>
      </w:r>
      <w:r w:rsidR="00C34B0F">
        <w:t>/die</w:t>
      </w:r>
      <w:r w:rsidR="005E34A1">
        <w:t xml:space="preserve"> betroffenen Account(s) (einschließlich Ihre</w:t>
      </w:r>
      <w:r w:rsidR="00426C9C">
        <w:t>s</w:t>
      </w:r>
      <w:r w:rsidR="005E34A1">
        <w:t xml:space="preserve"> </w:t>
      </w:r>
      <w:r w:rsidR="00C34B0F">
        <w:t>Account</w:t>
      </w:r>
      <w:r w:rsidR="00426C9C">
        <w:t>s</w:t>
      </w:r>
      <w:r w:rsidR="00C34B0F">
        <w:t xml:space="preserve"> </w:t>
      </w:r>
      <w:r w:rsidR="005E34A1">
        <w:t xml:space="preserve">und </w:t>
      </w:r>
      <w:r w:rsidR="00C34B0F">
        <w:t>de</w:t>
      </w:r>
      <w:r w:rsidR="00426C9C">
        <w:t>s</w:t>
      </w:r>
      <w:r w:rsidR="00C34B0F">
        <w:t xml:space="preserve"> </w:t>
      </w:r>
      <w:r w:rsidR="005E34A1">
        <w:t>Account</w:t>
      </w:r>
      <w:r w:rsidR="00426C9C">
        <w:t>s</w:t>
      </w:r>
      <w:r w:rsidR="00C34B0F">
        <w:t xml:space="preserve"> Ihrer </w:t>
      </w:r>
      <w:r w:rsidR="007B5B89">
        <w:t>Nutzer</w:t>
      </w:r>
      <w:r w:rsidR="005E34A1">
        <w:t xml:space="preserve">) deaktivieren und/oder den Service für Sie </w:t>
      </w:r>
      <w:r w:rsidR="005E34A1">
        <w:lastRenderedPageBreak/>
        <w:t>und e</w:t>
      </w:r>
      <w:r w:rsidR="00C34B0F">
        <w:t>twaige</w:t>
      </w:r>
      <w:r w:rsidR="005E34A1">
        <w:t xml:space="preserve"> </w:t>
      </w:r>
      <w:r w:rsidR="007B5B89">
        <w:t>Nutzer</w:t>
      </w:r>
      <w:r w:rsidR="005E34A1">
        <w:t xml:space="preserve"> Ihres Accounts gemäß Abschnitt 3, Absatz E unzugänglich machen</w:t>
      </w:r>
      <w:r w:rsidR="00925C5D">
        <w:t>, außer der Rainbow Dienst wird unter Aufsicht und Verantwortung der Institution, die den Dienst bezieht, für Bildungszwecke genutzt</w:t>
      </w:r>
      <w:r w:rsidR="005E34A1">
        <w:t xml:space="preserve">. </w:t>
      </w:r>
    </w:p>
    <w:p w14:paraId="12E8F270" w14:textId="2617BCB6" w:rsidR="001A1661" w:rsidRPr="00B56F5A" w:rsidRDefault="00D71BEA" w:rsidP="00C34B0F">
      <w:pPr>
        <w:jc w:val="both"/>
        <w:rPr>
          <w:rFonts w:eastAsia="Times New Roman" w:cs="Times New Roman"/>
        </w:rPr>
      </w:pPr>
      <w:r>
        <w:t xml:space="preserve">Ihre fortgesetzte Nutzung des </w:t>
      </w:r>
      <w:r w:rsidR="0056703E">
        <w:t xml:space="preserve">entgeltlichen </w:t>
      </w:r>
      <w:r w:rsidR="0056703E" w:rsidRPr="00AB0E4A">
        <w:t>Rainbow Dienst</w:t>
      </w:r>
      <w:r w:rsidR="0056703E">
        <w:t>es</w:t>
      </w:r>
      <w:r w:rsidR="0056703E" w:rsidRPr="00AB0E4A">
        <w:t xml:space="preserve"> </w:t>
      </w:r>
      <w:r>
        <w:t>nach einer Abänderung dieser</w:t>
      </w:r>
      <w:r w:rsidR="00C34B0F">
        <w:t xml:space="preserve"> durch ALE</w:t>
      </w:r>
      <w:r>
        <w:t xml:space="preserve"> </w:t>
      </w:r>
      <w:r w:rsidR="008C40A6">
        <w:t xml:space="preserve">nach geltendem Recht und </w:t>
      </w:r>
      <w:r>
        <w:t>gemäß Abschnitt 2</w:t>
      </w:r>
      <w:r w:rsidR="008C40A6">
        <w:t xml:space="preserve"> </w:t>
      </w:r>
      <w:r w:rsidR="00C34B0F">
        <w:t xml:space="preserve">veröffentlichten Bedingungen </w:t>
      </w:r>
      <w:r>
        <w:t>gilt als Zustimmung</w:t>
      </w:r>
      <w:r w:rsidR="0056703E">
        <w:t xml:space="preserve"> </w:t>
      </w:r>
      <w:r w:rsidR="00426C9C">
        <w:t xml:space="preserve">zu den geänderten </w:t>
      </w:r>
      <w:r w:rsidR="00123470">
        <w:t>Bedingungen</w:t>
      </w:r>
      <w:r w:rsidR="0056703E">
        <w:t>.</w:t>
      </w:r>
      <w:r>
        <w:t xml:space="preserve"> </w:t>
      </w:r>
    </w:p>
    <w:p w14:paraId="0DA96C76" w14:textId="77777777" w:rsidR="001A1661" w:rsidRDefault="001A1661" w:rsidP="00B56F5A">
      <w:pPr>
        <w:jc w:val="both"/>
        <w:outlineLvl w:val="3"/>
        <w:rPr>
          <w:rFonts w:eastAsia="Times New Roman" w:cs="Times New Roman"/>
          <w:highlight w:val="yellow"/>
        </w:rPr>
      </w:pPr>
    </w:p>
    <w:p w14:paraId="37B2A011" w14:textId="0A74BFBE" w:rsidR="00F037E0" w:rsidRDefault="00F037E0" w:rsidP="00C34B0F">
      <w:pPr>
        <w:jc w:val="both"/>
        <w:rPr>
          <w:rFonts w:eastAsia="Times New Roman" w:cs="Times New Roman"/>
        </w:rPr>
      </w:pPr>
      <w:r>
        <w:t>Wenn Sie diese Bedingungen</w:t>
      </w:r>
      <w:r w:rsidR="0056703E">
        <w:t>, wie vorstehend angeführt,</w:t>
      </w:r>
      <w:r>
        <w:t xml:space="preserve"> akz</w:t>
      </w:r>
      <w:r w:rsidR="00C34B0F">
        <w:t>eptieren</w:t>
      </w:r>
      <w:r w:rsidR="0056703E">
        <w:t xml:space="preserve">, </w:t>
      </w:r>
      <w:r>
        <w:t xml:space="preserve">gelten diese Bedingungen als bindende Vereinbarung zwischen Ihnen und dem Dienstleistungserbringer und </w:t>
      </w:r>
      <w:r w:rsidR="00C34B0F">
        <w:t>sind</w:t>
      </w:r>
      <w:r>
        <w:t xml:space="preserve"> Teil der Vereinbarung</w:t>
      </w:r>
      <w:r w:rsidR="004D1FA1">
        <w:t>, wie in Abschnitt 2 definiert</w:t>
      </w:r>
      <w:r w:rsidR="0056703E">
        <w:t>.</w:t>
      </w:r>
      <w:r>
        <w:t xml:space="preserve"> </w:t>
      </w:r>
    </w:p>
    <w:p w14:paraId="5AB384AA" w14:textId="77777777" w:rsidR="00F037E0" w:rsidRDefault="00F037E0" w:rsidP="00B56F5A">
      <w:pPr>
        <w:jc w:val="both"/>
        <w:outlineLvl w:val="3"/>
        <w:rPr>
          <w:rFonts w:eastAsia="Times New Roman" w:cs="Times New Roman"/>
          <w:highlight w:val="yellow"/>
        </w:rPr>
      </w:pPr>
    </w:p>
    <w:p w14:paraId="33F55B74" w14:textId="1589B3D7" w:rsidR="000826B6" w:rsidRDefault="000826B6" w:rsidP="00B56F5A">
      <w:pPr>
        <w:jc w:val="both"/>
        <w:outlineLvl w:val="3"/>
        <w:rPr>
          <w:rFonts w:eastAsia="Times New Roman" w:cs="Times New Roman"/>
        </w:rPr>
      </w:pPr>
      <w:r>
        <w:t>Vorbehaltlich Ihrer Zustimmung zu diesen Bedingungen können Sie und Ihr</w:t>
      </w:r>
      <w:r w:rsidR="00C34B0F">
        <w:t>(</w:t>
      </w:r>
      <w:r>
        <w:t>e</w:t>
      </w:r>
      <w:r w:rsidR="00C34B0F">
        <w:t>)</w:t>
      </w:r>
      <w:r>
        <w:t xml:space="preserve"> </w:t>
      </w:r>
      <w:r w:rsidR="00445437">
        <w:t xml:space="preserve">Nutzer </w:t>
      </w:r>
      <w:r>
        <w:t xml:space="preserve">die Softwareanwendung des </w:t>
      </w:r>
      <w:r w:rsidR="0056703E">
        <w:t xml:space="preserve">entgeltlichen </w:t>
      </w:r>
      <w:r w:rsidR="0056703E" w:rsidRPr="00AB0E4A">
        <w:t>Rainbow Dienst</w:t>
      </w:r>
      <w:r w:rsidR="0056703E">
        <w:t>es</w:t>
      </w:r>
      <w:r w:rsidR="0056703E" w:rsidRPr="00AB0E4A">
        <w:t xml:space="preserve"> </w:t>
      </w:r>
      <w:r>
        <w:t>(die „Software“) herunterladen, um Ihren Zugriff und den Zugriff Ihre</w:t>
      </w:r>
      <w:r w:rsidR="009401FF">
        <w:t>s (Ihre</w:t>
      </w:r>
      <w:r>
        <w:t>r</w:t>
      </w:r>
      <w:r w:rsidR="009401FF">
        <w:t>)</w:t>
      </w:r>
      <w:r>
        <w:t xml:space="preserve"> </w:t>
      </w:r>
      <w:r w:rsidR="00445437">
        <w:t xml:space="preserve">Nutzer </w:t>
      </w:r>
      <w:r>
        <w:t>auf den Service zu erleichte</w:t>
      </w:r>
      <w:r w:rsidR="009401FF">
        <w:t>rn. Diese Software unterliegt de</w:t>
      </w:r>
      <w:r>
        <w:t>m Endbenutzer-Lizenzvertrag EULA von ALE, den Sie vor dem Herunterladen der Software akzeptieren müssen.</w:t>
      </w:r>
    </w:p>
    <w:p w14:paraId="66C247FB" w14:textId="77777777" w:rsidR="00864537" w:rsidRPr="00B56F5A" w:rsidRDefault="000826B6" w:rsidP="00B56F5A">
      <w:pPr>
        <w:jc w:val="both"/>
        <w:outlineLvl w:val="3"/>
        <w:rPr>
          <w:rFonts w:eastAsia="Times New Roman" w:cs="Times New Roman"/>
        </w:rPr>
      </w:pPr>
      <w:r>
        <w:t xml:space="preserve"> </w:t>
      </w:r>
    </w:p>
    <w:p w14:paraId="46505607" w14:textId="77777777" w:rsidR="00B56F5A" w:rsidRDefault="00B56F5A" w:rsidP="00B56F5A">
      <w:pPr>
        <w:jc w:val="both"/>
        <w:outlineLvl w:val="3"/>
        <w:rPr>
          <w:rFonts w:eastAsia="Times New Roman" w:cs="Times New Roman"/>
          <w:b/>
          <w:bCs/>
        </w:rPr>
      </w:pPr>
    </w:p>
    <w:p w14:paraId="13012F53" w14:textId="77777777" w:rsidR="004E4BFB" w:rsidRPr="00075193" w:rsidRDefault="003D071A" w:rsidP="009F320E">
      <w:pPr>
        <w:pStyle w:val="Paragraphedeliste"/>
        <w:numPr>
          <w:ilvl w:val="0"/>
          <w:numId w:val="20"/>
        </w:numPr>
        <w:pBdr>
          <w:bottom w:val="single" w:sz="12" w:space="1" w:color="auto"/>
        </w:pBdr>
        <w:ind w:left="567" w:hanging="567"/>
        <w:jc w:val="both"/>
        <w:outlineLvl w:val="3"/>
        <w:rPr>
          <w:rFonts w:eastAsia="Times New Roman" w:cs="Times New Roman"/>
          <w:b/>
          <w:bCs/>
          <w:sz w:val="24"/>
          <w:szCs w:val="24"/>
        </w:rPr>
      </w:pPr>
      <w:r>
        <w:rPr>
          <w:b/>
          <w:bCs/>
          <w:sz w:val="24"/>
          <w:szCs w:val="24"/>
        </w:rPr>
        <w:t>Geltungsbereich der Bedingungen und Servicebeschreibung</w:t>
      </w:r>
    </w:p>
    <w:p w14:paraId="2F814265" w14:textId="77777777" w:rsidR="00B56F5A" w:rsidRPr="00B56F5A" w:rsidRDefault="00B56F5A" w:rsidP="00B56F5A">
      <w:pPr>
        <w:jc w:val="both"/>
        <w:outlineLvl w:val="3"/>
        <w:rPr>
          <w:rFonts w:eastAsia="Times New Roman" w:cs="Times New Roman"/>
          <w:b/>
          <w:bCs/>
        </w:rPr>
      </w:pPr>
    </w:p>
    <w:p w14:paraId="0CDCDBDC" w14:textId="5EC504F0" w:rsidR="00EA7B5D" w:rsidRDefault="009F7472" w:rsidP="003D5F27">
      <w:pPr>
        <w:ind w:left="284" w:hanging="284"/>
        <w:jc w:val="both"/>
        <w:outlineLvl w:val="3"/>
        <w:rPr>
          <w:rFonts w:eastAsia="Times New Roman" w:cs="Times New Roman"/>
        </w:rPr>
      </w:pPr>
      <w:r>
        <w:rPr>
          <w:b/>
        </w:rPr>
        <w:t>A.</w:t>
      </w:r>
      <w:r>
        <w:t xml:space="preserve"> Diese Bedingungen regeln Ihre Nutzung sowie die Nutzung des </w:t>
      </w:r>
      <w:r w:rsidR="00445437">
        <w:t>entgeltlichen Rainbow Dienstes</w:t>
      </w:r>
      <w:r>
        <w:t xml:space="preserve"> durch Mitarbeiter oder Handelsvertreter/Auftragnehmer Ihres Unternehmens (zusammen „Ihre Nutzer“ bzw. „Nutzer“). </w:t>
      </w:r>
    </w:p>
    <w:p w14:paraId="0FEB3F1F" w14:textId="77777777" w:rsidR="00BB7029" w:rsidRDefault="00BB7029" w:rsidP="00BB7029">
      <w:pPr>
        <w:pStyle w:val="NormalWeb"/>
        <w:spacing w:before="0" w:beforeAutospacing="0" w:after="0" w:afterAutospacing="0"/>
        <w:ind w:left="284"/>
        <w:jc w:val="both"/>
        <w:rPr>
          <w:rFonts w:asciiTheme="minorHAnsi" w:hAnsiTheme="minorHAnsi"/>
          <w:sz w:val="22"/>
          <w:szCs w:val="20"/>
        </w:rPr>
      </w:pPr>
    </w:p>
    <w:p w14:paraId="4EE14494" w14:textId="77777777" w:rsidR="00BB7029" w:rsidRDefault="00CD1CBF" w:rsidP="00192323">
      <w:pPr>
        <w:pStyle w:val="NormalWeb"/>
        <w:spacing w:before="0" w:beforeAutospacing="0" w:after="0" w:afterAutospacing="0"/>
        <w:ind w:left="284" w:hanging="284"/>
        <w:jc w:val="both"/>
        <w:rPr>
          <w:rFonts w:asciiTheme="minorHAnsi" w:hAnsiTheme="minorHAnsi"/>
          <w:sz w:val="22"/>
          <w:szCs w:val="20"/>
        </w:rPr>
      </w:pPr>
      <w:r>
        <w:rPr>
          <w:rFonts w:asciiTheme="minorHAnsi" w:hAnsiTheme="minorHAnsi"/>
          <w:b/>
          <w:sz w:val="22"/>
          <w:szCs w:val="20"/>
        </w:rPr>
        <w:t>B.</w:t>
      </w:r>
      <w:r>
        <w:rPr>
          <w:rFonts w:asciiTheme="minorHAnsi" w:hAnsiTheme="minorHAnsi"/>
          <w:sz w:val="22"/>
          <w:szCs w:val="20"/>
        </w:rPr>
        <w:tab/>
      </w:r>
      <w:r w:rsidR="009401FF">
        <w:rPr>
          <w:rFonts w:asciiTheme="minorHAnsi" w:hAnsiTheme="minorHAnsi"/>
          <w:sz w:val="22"/>
          <w:szCs w:val="20"/>
        </w:rPr>
        <w:t>Ausschließlich i</w:t>
      </w:r>
      <w:r>
        <w:rPr>
          <w:rFonts w:asciiTheme="minorHAnsi" w:hAnsiTheme="minorHAnsi"/>
          <w:sz w:val="22"/>
          <w:szCs w:val="20"/>
        </w:rPr>
        <w:t xml:space="preserve">n Bezug auf den </w:t>
      </w:r>
      <w:r w:rsidR="00E673C0" w:rsidRPr="00E673C0">
        <w:rPr>
          <w:rFonts w:asciiTheme="minorHAnsi" w:hAnsiTheme="minorHAnsi"/>
          <w:sz w:val="22"/>
          <w:szCs w:val="20"/>
        </w:rPr>
        <w:t xml:space="preserve">entgeltlichen Rainbow Dienst </w:t>
      </w:r>
      <w:r>
        <w:rPr>
          <w:rFonts w:asciiTheme="minorHAnsi" w:hAnsiTheme="minorHAnsi"/>
          <w:sz w:val="22"/>
          <w:szCs w:val="20"/>
        </w:rPr>
        <w:t>und unbeschadet jeder anderen Dienstleistung</w:t>
      </w:r>
      <w:r w:rsidR="00192323">
        <w:rPr>
          <w:rFonts w:asciiTheme="minorHAnsi" w:hAnsiTheme="minorHAnsi"/>
          <w:sz w:val="22"/>
          <w:szCs w:val="20"/>
        </w:rPr>
        <w:t xml:space="preserve">, mit </w:t>
      </w:r>
      <w:r w:rsidR="00E673C0">
        <w:rPr>
          <w:rFonts w:asciiTheme="minorHAnsi" w:hAnsiTheme="minorHAnsi"/>
          <w:sz w:val="22"/>
          <w:szCs w:val="20"/>
        </w:rPr>
        <w:t xml:space="preserve">welcher </w:t>
      </w:r>
      <w:r w:rsidR="00192323">
        <w:rPr>
          <w:rFonts w:asciiTheme="minorHAnsi" w:hAnsiTheme="minorHAnsi"/>
          <w:sz w:val="22"/>
          <w:szCs w:val="20"/>
        </w:rPr>
        <w:t>der</w:t>
      </w:r>
      <w:r>
        <w:rPr>
          <w:rFonts w:asciiTheme="minorHAnsi" w:hAnsiTheme="minorHAnsi"/>
          <w:sz w:val="22"/>
          <w:szCs w:val="20"/>
        </w:rPr>
        <w:t xml:space="preserve"> </w:t>
      </w:r>
      <w:r w:rsidR="00E673C0">
        <w:rPr>
          <w:rFonts w:asciiTheme="minorHAnsi" w:hAnsiTheme="minorHAnsi"/>
          <w:sz w:val="22"/>
          <w:szCs w:val="20"/>
        </w:rPr>
        <w:t>entgeltliche Rainbow Dienst</w:t>
      </w:r>
      <w:r w:rsidR="00E673C0" w:rsidRPr="00E673C0">
        <w:rPr>
          <w:rFonts w:asciiTheme="minorHAnsi" w:hAnsiTheme="minorHAnsi"/>
          <w:sz w:val="22"/>
          <w:szCs w:val="20"/>
        </w:rPr>
        <w:t xml:space="preserve"> </w:t>
      </w:r>
      <w:r w:rsidR="00192323">
        <w:rPr>
          <w:rFonts w:asciiTheme="minorHAnsi" w:hAnsiTheme="minorHAnsi"/>
          <w:sz w:val="22"/>
          <w:szCs w:val="20"/>
        </w:rPr>
        <w:t>kombiniert werden kann, besteht Ihre</w:t>
      </w:r>
      <w:r>
        <w:rPr>
          <w:rFonts w:asciiTheme="minorHAnsi" w:hAnsiTheme="minorHAnsi"/>
          <w:sz w:val="22"/>
          <w:szCs w:val="20"/>
        </w:rPr>
        <w:t xml:space="preserve"> Vereinbarung mit dem Dienstleistungserbringer (die “Vereinbarung</w:t>
      </w:r>
      <w:r w:rsidR="00192323">
        <w:rPr>
          <w:rFonts w:asciiTheme="minorHAnsi" w:hAnsiTheme="minorHAnsi"/>
          <w:sz w:val="22"/>
          <w:szCs w:val="20"/>
        </w:rPr>
        <w:t xml:space="preserve">”) </w:t>
      </w:r>
      <w:r>
        <w:rPr>
          <w:rFonts w:asciiTheme="minorHAnsi" w:hAnsiTheme="minorHAnsi"/>
          <w:sz w:val="22"/>
          <w:szCs w:val="20"/>
        </w:rPr>
        <w:t xml:space="preserve">aus Folgendem: </w:t>
      </w:r>
    </w:p>
    <w:p w14:paraId="3310C413" w14:textId="797F620D" w:rsidR="00BB7029" w:rsidRPr="008619C1" w:rsidRDefault="00BB7029" w:rsidP="00227E38">
      <w:pPr>
        <w:pStyle w:val="NormalWeb"/>
        <w:spacing w:before="0" w:beforeAutospacing="0" w:after="0" w:afterAutospacing="0"/>
        <w:ind w:left="709" w:hanging="425"/>
        <w:jc w:val="both"/>
        <w:rPr>
          <w:rFonts w:asciiTheme="minorHAnsi" w:hAnsiTheme="minorHAnsi"/>
          <w:sz w:val="22"/>
          <w:szCs w:val="20"/>
        </w:rPr>
      </w:pPr>
      <w:r>
        <w:rPr>
          <w:rStyle w:val="lev"/>
          <w:rFonts w:asciiTheme="minorHAnsi" w:hAnsiTheme="minorHAnsi"/>
          <w:b w:val="0"/>
          <w:sz w:val="22"/>
          <w:szCs w:val="20"/>
        </w:rPr>
        <w:t>(i)</w:t>
      </w:r>
      <w:r>
        <w:rPr>
          <w:rStyle w:val="lev"/>
          <w:rFonts w:asciiTheme="minorHAnsi" w:hAnsiTheme="minorHAnsi"/>
          <w:sz w:val="22"/>
          <w:szCs w:val="20"/>
        </w:rPr>
        <w:tab/>
      </w:r>
      <w:r>
        <w:rPr>
          <w:rFonts w:asciiTheme="minorHAnsi" w:hAnsiTheme="minorHAnsi"/>
          <w:sz w:val="22"/>
          <w:szCs w:val="20"/>
        </w:rPr>
        <w:t xml:space="preserve">die Leistungen des </w:t>
      </w:r>
      <w:r w:rsidR="00E673C0" w:rsidRPr="00E673C0">
        <w:rPr>
          <w:rFonts w:asciiTheme="minorHAnsi" w:hAnsiTheme="minorHAnsi"/>
          <w:sz w:val="22"/>
          <w:szCs w:val="20"/>
        </w:rPr>
        <w:t>entgeltlichen Rainbow Dienstes</w:t>
      </w:r>
      <w:r>
        <w:rPr>
          <w:rFonts w:asciiTheme="minorHAnsi" w:hAnsiTheme="minorHAnsi"/>
          <w:sz w:val="22"/>
          <w:szCs w:val="20"/>
        </w:rPr>
        <w:t xml:space="preserve">, den Sie erworben haben, wie auf </w:t>
      </w:r>
      <w:r w:rsidR="002F3ACF" w:rsidRPr="008D6A24">
        <w:rPr>
          <w:rFonts w:asciiTheme="minorHAnsi" w:hAnsiTheme="minorHAnsi"/>
          <w:sz w:val="22"/>
          <w:szCs w:val="22"/>
        </w:rPr>
        <w:t>https://www.al-enterprise.com/rainbow</w:t>
      </w:r>
      <w:r w:rsidR="00D83458">
        <w:t xml:space="preserve"> </w:t>
      </w:r>
      <w:r w:rsidRPr="00D83458">
        <w:rPr>
          <w:rFonts w:asciiTheme="minorHAnsi" w:hAnsiTheme="minorHAnsi"/>
          <w:sz w:val="22"/>
          <w:szCs w:val="20"/>
        </w:rPr>
        <w:t>beschrieben;</w:t>
      </w:r>
      <w:r>
        <w:rPr>
          <w:rFonts w:asciiTheme="minorHAnsi" w:hAnsiTheme="minorHAnsi"/>
          <w:sz w:val="22"/>
          <w:szCs w:val="20"/>
        </w:rPr>
        <w:t xml:space="preserve"> </w:t>
      </w:r>
    </w:p>
    <w:p w14:paraId="253ECC5E" w14:textId="77777777" w:rsidR="00BB7029" w:rsidRPr="00227E38" w:rsidRDefault="00BB7029" w:rsidP="00227E38">
      <w:pPr>
        <w:pStyle w:val="NormalWeb"/>
        <w:spacing w:before="0" w:beforeAutospacing="0" w:after="0" w:afterAutospacing="0"/>
        <w:ind w:left="709" w:hanging="425"/>
        <w:jc w:val="both"/>
        <w:rPr>
          <w:rFonts w:asciiTheme="minorHAnsi" w:hAnsiTheme="minorHAnsi"/>
          <w:sz w:val="22"/>
          <w:szCs w:val="20"/>
        </w:rPr>
      </w:pPr>
      <w:r>
        <w:rPr>
          <w:rStyle w:val="lev"/>
          <w:rFonts w:asciiTheme="minorHAnsi" w:hAnsiTheme="minorHAnsi"/>
          <w:b w:val="0"/>
          <w:sz w:val="22"/>
          <w:szCs w:val="20"/>
        </w:rPr>
        <w:t xml:space="preserve">(ii) </w:t>
      </w:r>
      <w:r>
        <w:rPr>
          <w:rStyle w:val="lev"/>
          <w:rFonts w:asciiTheme="minorHAnsi" w:hAnsiTheme="minorHAnsi"/>
          <w:b w:val="0"/>
          <w:sz w:val="22"/>
          <w:szCs w:val="20"/>
        </w:rPr>
        <w:tab/>
      </w:r>
      <w:r>
        <w:rPr>
          <w:rFonts w:asciiTheme="minorHAnsi" w:hAnsiTheme="minorHAnsi"/>
          <w:sz w:val="22"/>
          <w:szCs w:val="20"/>
        </w:rPr>
        <w:t xml:space="preserve">der </w:t>
      </w:r>
      <w:r w:rsidR="00E673C0">
        <w:rPr>
          <w:rFonts w:asciiTheme="minorHAnsi" w:hAnsiTheme="minorHAnsi"/>
          <w:sz w:val="22"/>
          <w:szCs w:val="20"/>
        </w:rPr>
        <w:t>Bezugsauftrag</w:t>
      </w:r>
      <w:r>
        <w:rPr>
          <w:rFonts w:asciiTheme="minorHAnsi" w:hAnsiTheme="minorHAnsi"/>
          <w:sz w:val="22"/>
          <w:szCs w:val="20"/>
        </w:rPr>
        <w:t xml:space="preserve"> nur in dem für den </w:t>
      </w:r>
      <w:r w:rsidR="00E673C0">
        <w:rPr>
          <w:rFonts w:asciiTheme="minorHAnsi" w:hAnsiTheme="minorHAnsi"/>
          <w:sz w:val="22"/>
          <w:szCs w:val="20"/>
        </w:rPr>
        <w:t>entgeltlichen Rainbow Dienst</w:t>
      </w:r>
      <w:r w:rsidR="00E673C0" w:rsidRPr="00E673C0">
        <w:rPr>
          <w:rFonts w:asciiTheme="minorHAnsi" w:hAnsiTheme="minorHAnsi"/>
          <w:sz w:val="22"/>
          <w:szCs w:val="20"/>
        </w:rPr>
        <w:t xml:space="preserve"> </w:t>
      </w:r>
      <w:r>
        <w:rPr>
          <w:rFonts w:asciiTheme="minorHAnsi" w:hAnsiTheme="minorHAnsi"/>
          <w:sz w:val="22"/>
          <w:szCs w:val="20"/>
        </w:rPr>
        <w:t>geltenden Umfang; und</w:t>
      </w:r>
    </w:p>
    <w:p w14:paraId="75330637" w14:textId="77777777" w:rsidR="00BB7029" w:rsidRPr="00227E38" w:rsidRDefault="00BB7029" w:rsidP="00227E38">
      <w:pPr>
        <w:pStyle w:val="NormalWeb"/>
        <w:spacing w:before="0" w:beforeAutospacing="0" w:after="0" w:afterAutospacing="0"/>
        <w:ind w:left="709" w:hanging="425"/>
        <w:jc w:val="both"/>
        <w:rPr>
          <w:rFonts w:asciiTheme="minorHAnsi" w:hAnsiTheme="minorHAnsi"/>
          <w:sz w:val="22"/>
          <w:szCs w:val="20"/>
        </w:rPr>
      </w:pPr>
      <w:r>
        <w:rPr>
          <w:rStyle w:val="lev"/>
          <w:rFonts w:asciiTheme="minorHAnsi" w:hAnsiTheme="minorHAnsi"/>
          <w:b w:val="0"/>
          <w:sz w:val="22"/>
          <w:szCs w:val="20"/>
        </w:rPr>
        <w:t>(iii)</w:t>
      </w:r>
      <w:r>
        <w:rPr>
          <w:rStyle w:val="lev"/>
          <w:rFonts w:asciiTheme="minorHAnsi" w:hAnsiTheme="minorHAnsi"/>
          <w:b w:val="0"/>
          <w:sz w:val="22"/>
          <w:szCs w:val="20"/>
        </w:rPr>
        <w:tab/>
      </w:r>
      <w:r>
        <w:rPr>
          <w:rFonts w:asciiTheme="minorHAnsi" w:hAnsiTheme="minorHAnsi"/>
          <w:sz w:val="22"/>
          <w:szCs w:val="20"/>
        </w:rPr>
        <w:t xml:space="preserve">diese Bedingungen. </w:t>
      </w:r>
    </w:p>
    <w:p w14:paraId="4182648A" w14:textId="77777777" w:rsidR="00227E38" w:rsidRDefault="00227E38" w:rsidP="00227E38">
      <w:pPr>
        <w:pStyle w:val="NormalWeb"/>
        <w:spacing w:before="0" w:beforeAutospacing="0" w:after="0" w:afterAutospacing="0"/>
        <w:ind w:left="284"/>
        <w:jc w:val="both"/>
        <w:rPr>
          <w:rFonts w:asciiTheme="minorHAnsi" w:hAnsiTheme="minorHAnsi"/>
          <w:sz w:val="22"/>
          <w:szCs w:val="20"/>
        </w:rPr>
      </w:pPr>
    </w:p>
    <w:p w14:paraId="4257E603" w14:textId="77777777" w:rsidR="00F037E0" w:rsidRDefault="00BB7029" w:rsidP="00227E38">
      <w:pPr>
        <w:pStyle w:val="NormalWeb"/>
        <w:spacing w:before="0" w:beforeAutospacing="0" w:after="0" w:afterAutospacing="0"/>
        <w:ind w:left="284"/>
        <w:jc w:val="both"/>
        <w:rPr>
          <w:rFonts w:asciiTheme="minorHAnsi" w:hAnsiTheme="minorHAnsi"/>
          <w:sz w:val="22"/>
          <w:szCs w:val="20"/>
        </w:rPr>
      </w:pPr>
      <w:r>
        <w:rPr>
          <w:rFonts w:asciiTheme="minorHAnsi" w:hAnsiTheme="minorHAnsi"/>
          <w:sz w:val="22"/>
          <w:szCs w:val="20"/>
        </w:rPr>
        <w:t xml:space="preserve">Im Falle von Widersprüchen gilt die Rangfolge, wie vorstehend dargelegt. </w:t>
      </w:r>
    </w:p>
    <w:p w14:paraId="411FDFCD" w14:textId="77AF46A4" w:rsidR="00E9721F" w:rsidRPr="00F037E0" w:rsidRDefault="00192323" w:rsidP="00192323">
      <w:pPr>
        <w:pStyle w:val="NormalWeb"/>
        <w:ind w:left="284"/>
        <w:jc w:val="both"/>
        <w:rPr>
          <w:rFonts w:asciiTheme="minorHAnsi" w:hAnsiTheme="minorHAnsi"/>
          <w:sz w:val="22"/>
          <w:szCs w:val="20"/>
        </w:rPr>
      </w:pPr>
      <w:r>
        <w:rPr>
          <w:rFonts w:asciiTheme="minorHAnsi" w:hAnsiTheme="minorHAnsi"/>
          <w:sz w:val="22"/>
          <w:szCs w:val="20"/>
        </w:rPr>
        <w:t>Zur Klarstellung</w:t>
      </w:r>
      <w:r w:rsidR="00EA7B5D">
        <w:rPr>
          <w:rFonts w:asciiTheme="minorHAnsi" w:hAnsiTheme="minorHAnsi"/>
          <w:sz w:val="22"/>
          <w:szCs w:val="20"/>
        </w:rPr>
        <w:t xml:space="preserve"> unterliegen andere Dienstleistungen, die mit dem </w:t>
      </w:r>
      <w:r w:rsidR="00E673C0">
        <w:rPr>
          <w:rFonts w:asciiTheme="minorHAnsi" w:hAnsiTheme="minorHAnsi"/>
          <w:sz w:val="22"/>
          <w:szCs w:val="20"/>
        </w:rPr>
        <w:t>entgeltlichen Rainbow Dienst</w:t>
      </w:r>
      <w:r w:rsidR="00E673C0" w:rsidRPr="00E673C0">
        <w:rPr>
          <w:rFonts w:asciiTheme="minorHAnsi" w:hAnsiTheme="minorHAnsi"/>
          <w:sz w:val="22"/>
          <w:szCs w:val="20"/>
        </w:rPr>
        <w:t xml:space="preserve"> </w:t>
      </w:r>
      <w:r w:rsidR="00EA7B5D">
        <w:rPr>
          <w:rFonts w:asciiTheme="minorHAnsi" w:hAnsiTheme="minorHAnsi"/>
          <w:sz w:val="22"/>
          <w:szCs w:val="20"/>
        </w:rPr>
        <w:t xml:space="preserve">durch den Dienstleistungserbringer innerhalb seines </w:t>
      </w:r>
      <w:r w:rsidR="00426C9C">
        <w:rPr>
          <w:rFonts w:asciiTheme="minorHAnsi" w:hAnsiTheme="minorHAnsi"/>
          <w:sz w:val="22"/>
          <w:szCs w:val="20"/>
        </w:rPr>
        <w:t>c</w:t>
      </w:r>
      <w:r w:rsidR="00123470">
        <w:rPr>
          <w:rFonts w:asciiTheme="minorHAnsi" w:hAnsiTheme="minorHAnsi"/>
          <w:sz w:val="22"/>
          <w:szCs w:val="20"/>
        </w:rPr>
        <w:t>loudbasierten</w:t>
      </w:r>
      <w:r w:rsidR="00EA7B5D">
        <w:rPr>
          <w:rFonts w:asciiTheme="minorHAnsi" w:hAnsiTheme="minorHAnsi"/>
          <w:sz w:val="22"/>
          <w:szCs w:val="20"/>
        </w:rPr>
        <w:t xml:space="preserve"> Angebots gebündelt werden, den eigenen, vom Dienstleistungserbringer angegebenen Geschäftsbedingungen. Darüber hinaus gelten die Allgemeinen Geschäftsbedingungen Ihres Unternehmens -</w:t>
      </w:r>
      <w:r w:rsidR="00E673C0">
        <w:rPr>
          <w:rFonts w:asciiTheme="minorHAnsi" w:hAnsiTheme="minorHAnsi"/>
          <w:sz w:val="22"/>
          <w:szCs w:val="20"/>
        </w:rPr>
        <w:t xml:space="preserve"> </w:t>
      </w:r>
      <w:r w:rsidR="00EA7B5D">
        <w:rPr>
          <w:rFonts w:asciiTheme="minorHAnsi" w:hAnsiTheme="minorHAnsi"/>
          <w:sz w:val="22"/>
          <w:szCs w:val="20"/>
        </w:rPr>
        <w:t xml:space="preserve">sofern durch Verweise im </w:t>
      </w:r>
      <w:r w:rsidR="00E673C0">
        <w:rPr>
          <w:rFonts w:asciiTheme="minorHAnsi" w:hAnsiTheme="minorHAnsi"/>
          <w:sz w:val="22"/>
          <w:szCs w:val="20"/>
        </w:rPr>
        <w:t>Bezugsauftrag</w:t>
      </w:r>
      <w:r w:rsidR="00EA7B5D">
        <w:rPr>
          <w:rFonts w:asciiTheme="minorHAnsi" w:hAnsiTheme="minorHAnsi"/>
          <w:sz w:val="22"/>
          <w:szCs w:val="20"/>
        </w:rPr>
        <w:t xml:space="preserve"> erwähnt oder a</w:t>
      </w:r>
      <w:r>
        <w:rPr>
          <w:rFonts w:asciiTheme="minorHAnsi" w:hAnsiTheme="minorHAnsi"/>
          <w:sz w:val="22"/>
          <w:szCs w:val="20"/>
        </w:rPr>
        <w:t>ls Teil des Ganzen</w:t>
      </w:r>
      <w:r w:rsidR="00E673C0">
        <w:rPr>
          <w:rFonts w:asciiTheme="minorHAnsi" w:hAnsiTheme="minorHAnsi"/>
          <w:sz w:val="22"/>
          <w:szCs w:val="20"/>
        </w:rPr>
        <w:t xml:space="preserve"> </w:t>
      </w:r>
      <w:r w:rsidR="00EA7B5D">
        <w:rPr>
          <w:rFonts w:asciiTheme="minorHAnsi" w:hAnsiTheme="minorHAnsi"/>
          <w:sz w:val="22"/>
          <w:szCs w:val="20"/>
        </w:rPr>
        <w:t xml:space="preserve">- nicht für den </w:t>
      </w:r>
      <w:r w:rsidR="00E673C0">
        <w:rPr>
          <w:rFonts w:asciiTheme="minorHAnsi" w:hAnsiTheme="minorHAnsi"/>
          <w:sz w:val="22"/>
          <w:szCs w:val="20"/>
        </w:rPr>
        <w:t>entgeltlichen Rainbow Dienst</w:t>
      </w:r>
      <w:r w:rsidR="00EA7B5D">
        <w:rPr>
          <w:rFonts w:asciiTheme="minorHAnsi" w:hAnsiTheme="minorHAnsi"/>
          <w:sz w:val="22"/>
          <w:szCs w:val="20"/>
        </w:rPr>
        <w:t xml:space="preserve">. </w:t>
      </w:r>
    </w:p>
    <w:p w14:paraId="7ED985B9" w14:textId="77777777" w:rsidR="00BB7029" w:rsidRDefault="00CD1CBF" w:rsidP="002F2191">
      <w:pPr>
        <w:ind w:left="284" w:hanging="284"/>
        <w:jc w:val="both"/>
        <w:rPr>
          <w:rFonts w:eastAsia="Times New Roman" w:cs="Times New Roman"/>
        </w:rPr>
      </w:pPr>
      <w:r>
        <w:rPr>
          <w:b/>
        </w:rPr>
        <w:t>C.</w:t>
      </w:r>
      <w:r>
        <w:tab/>
        <w:t xml:space="preserve">Wenn Sie den </w:t>
      </w:r>
      <w:r w:rsidR="00E673C0">
        <w:rPr>
          <w:szCs w:val="20"/>
        </w:rPr>
        <w:t>entgeltlichen Rainbow Dienst</w:t>
      </w:r>
      <w:r>
        <w:t xml:space="preserve"> über einen autorisierten Wiederverkäufer erworben haben, bestätigen Sie und stimmen zu, dass ALE ein Drittbegünstig</w:t>
      </w:r>
      <w:r w:rsidR="00123470">
        <w:t>t</w:t>
      </w:r>
      <w:r>
        <w:t xml:space="preserve">er dieser Bedingungen ist und dass ALE als Anbieter des </w:t>
      </w:r>
      <w:r w:rsidR="00521F14">
        <w:rPr>
          <w:szCs w:val="20"/>
        </w:rPr>
        <w:t>entgeltlichen Rainbow Dienstes</w:t>
      </w:r>
      <w:r w:rsidR="00521F14" w:rsidRPr="00E673C0">
        <w:rPr>
          <w:szCs w:val="20"/>
        </w:rPr>
        <w:t xml:space="preserve"> </w:t>
      </w:r>
      <w:r>
        <w:t>bei der Annahme dieser Bedi</w:t>
      </w:r>
      <w:r w:rsidR="00192323">
        <w:t>ngungen hiermit das Recht hat (</w:t>
      </w:r>
      <w:r>
        <w:t>und davon ausgegangen</w:t>
      </w:r>
      <w:r w:rsidR="00192323">
        <w:t xml:space="preserve"> wird</w:t>
      </w:r>
      <w:r>
        <w:t xml:space="preserve">, dass dieses Recht angenommen wurde), diese Bedingungen gegen Sie und/oder </w:t>
      </w:r>
      <w:r w:rsidR="00192323">
        <w:t>etwaige</w:t>
      </w:r>
      <w:r>
        <w:t xml:space="preserve"> Nutzer durchzusetzen und von </w:t>
      </w:r>
      <w:r w:rsidR="002F2191">
        <w:t>etwaig</w:t>
      </w:r>
      <w:r>
        <w:t xml:space="preserve">en oder allen Rechten und Rechtsansprüchen des autorisierten Wiederverkäufers </w:t>
      </w:r>
      <w:r w:rsidR="002F2191">
        <w:t>gemäß</w:t>
      </w:r>
      <w:r>
        <w:t xml:space="preserve"> diesen Bedingungen zu profitieren, </w:t>
      </w:r>
      <w:r>
        <w:lastRenderedPageBreak/>
        <w:t xml:space="preserve">unbeschadet </w:t>
      </w:r>
      <w:r w:rsidR="002F2191">
        <w:t xml:space="preserve">jedoch </w:t>
      </w:r>
      <w:r>
        <w:t>sonstiger Rechte und Rechts</w:t>
      </w:r>
      <w:r w:rsidR="002F2191">
        <w:t>mittel</w:t>
      </w:r>
      <w:r>
        <w:t>, die zwischen ALE und dem autorisierten Wiederverkäufer zur Verfügung stehen können.</w:t>
      </w:r>
      <w:r>
        <w:rPr>
          <w:b/>
          <w:u w:val="single"/>
        </w:rPr>
        <w:t xml:space="preserve"> </w:t>
      </w:r>
      <w:r>
        <w:t xml:space="preserve"> </w:t>
      </w:r>
    </w:p>
    <w:p w14:paraId="79EC0AA2" w14:textId="77777777" w:rsidR="00BB7029" w:rsidRDefault="00BB7029" w:rsidP="003D5F27">
      <w:pPr>
        <w:ind w:left="284"/>
        <w:jc w:val="both"/>
        <w:rPr>
          <w:rFonts w:eastAsia="Times New Roman" w:cs="Times New Roman"/>
        </w:rPr>
      </w:pPr>
    </w:p>
    <w:p w14:paraId="6F60CF93" w14:textId="0F214D3A" w:rsidR="00B67D1E" w:rsidRDefault="00CD1CBF" w:rsidP="00B67D1E">
      <w:pPr>
        <w:ind w:left="284" w:hanging="284"/>
        <w:jc w:val="both"/>
        <w:rPr>
          <w:rFonts w:eastAsia="Times New Roman" w:cs="Times New Roman"/>
        </w:rPr>
      </w:pPr>
      <w:r>
        <w:rPr>
          <w:b/>
        </w:rPr>
        <w:t>D.</w:t>
      </w:r>
      <w:r>
        <w:tab/>
        <w:t xml:space="preserve">Sollte eine Bestimmung dieser Bedingungen durch ein Gericht einer hierfür zuständigen Gerichtsbarkeit für unwirksam erklärt werden, so berührt dies nicht die Wirksamkeit der anderen Bestimmungen dieser Bedingungen, welche unverändert </w:t>
      </w:r>
      <w:r w:rsidR="002F2191">
        <w:t>ihre volle G</w:t>
      </w:r>
      <w:r>
        <w:t>ültig</w:t>
      </w:r>
      <w:r w:rsidR="002F2191">
        <w:t>keit behalten</w:t>
      </w:r>
      <w:r w:rsidR="004D1FEC">
        <w:t xml:space="preserve">, und </w:t>
      </w:r>
      <w:r w:rsidR="006C6EDF" w:rsidRPr="006C6EDF">
        <w:t xml:space="preserve">die unwirksame Bestimmung </w:t>
      </w:r>
      <w:r w:rsidR="006C6EDF">
        <w:t xml:space="preserve">soll </w:t>
      </w:r>
      <w:r w:rsidR="006C6EDF" w:rsidRPr="006C6EDF">
        <w:t>so weit wie nach dem anwendbaren Recht zulässig aufrecht erhalten</w:t>
      </w:r>
      <w:r w:rsidR="006C6EDF">
        <w:t xml:space="preserve"> bleiben</w:t>
      </w:r>
      <w:r w:rsidR="006C6EDF" w:rsidRPr="006C6EDF">
        <w:t xml:space="preserve">. Anstelle der unwirksamen Bestimmung </w:t>
      </w:r>
      <w:r w:rsidR="006E2F7A">
        <w:t xml:space="preserve">wird verpflichtend </w:t>
      </w:r>
      <w:r w:rsidR="006C6EDF" w:rsidRPr="006C6EDF">
        <w:t>eine wirksame Bestimmung vereinbar</w:t>
      </w:r>
      <w:r w:rsidR="006E2F7A">
        <w:t>t werden</w:t>
      </w:r>
      <w:r w:rsidR="006C6EDF" w:rsidRPr="006C6EDF">
        <w:t>, die der unwirksamen Bestimmung wirtschaftlich am nächsten kommt und den Zweck der ursprünglich vereinbarten Bestimmung am besten erfüllt</w:t>
      </w:r>
      <w:r>
        <w:t>. Der Verzicht auf eine Bestimmung dieser Bedingungen gilt nicht als weiterer oder dauerhafter Verzicht auf die betroffene oder</w:t>
      </w:r>
      <w:r w:rsidR="002F2191">
        <w:t xml:space="preserve"> auf eine </w:t>
      </w:r>
      <w:r>
        <w:t>beliebige andere Bestimmung</w:t>
      </w:r>
      <w:r w:rsidR="00521F14">
        <w:t>.</w:t>
      </w:r>
      <w:r>
        <w:t xml:space="preserve"> </w:t>
      </w:r>
      <w:r w:rsidR="00521F14">
        <w:t>Das</w:t>
      </w:r>
      <w:r>
        <w:t xml:space="preserve"> Versäumnis des Dienstleistungserbringers, ein Recht oder eine Bestimmung nach diesen Bedingungen nic</w:t>
      </w:r>
      <w:r w:rsidR="002F2191">
        <w:t xml:space="preserve">ht geltend zu machen, </w:t>
      </w:r>
      <w:r>
        <w:t>stellt keinen Verzicht auf ein derartiges Recht bzw. auf eine derartige Bestimmung dar.</w:t>
      </w:r>
    </w:p>
    <w:p w14:paraId="70083BCD" w14:textId="77777777" w:rsidR="00B67D1E" w:rsidRDefault="00B67D1E" w:rsidP="00B67D1E">
      <w:pPr>
        <w:ind w:left="284" w:hanging="284"/>
        <w:jc w:val="both"/>
        <w:rPr>
          <w:rFonts w:eastAsia="Times New Roman" w:cs="Times New Roman"/>
        </w:rPr>
      </w:pPr>
    </w:p>
    <w:p w14:paraId="06EB1BFD" w14:textId="597E2F33" w:rsidR="00B67D1E" w:rsidRDefault="00B67D1E" w:rsidP="00B67D1E">
      <w:pPr>
        <w:ind w:left="284" w:hanging="284"/>
        <w:jc w:val="both"/>
      </w:pPr>
      <w:r w:rsidRPr="00B67D1E">
        <w:rPr>
          <w:b/>
        </w:rPr>
        <w:t>E.</w:t>
      </w:r>
      <w:r w:rsidR="008C40A6">
        <w:tab/>
      </w:r>
      <w:r w:rsidR="007A0E87">
        <w:t xml:space="preserve">Soweit </w:t>
      </w:r>
      <w:r w:rsidR="002F2191" w:rsidRPr="008C40A6">
        <w:t>nach</w:t>
      </w:r>
      <w:r w:rsidR="002F2191">
        <w:t xml:space="preserve"> anwendbarem Recht </w:t>
      </w:r>
      <w:r w:rsidR="007A0E87">
        <w:t xml:space="preserve">zulässig, kann ALE diese Bestimmungen </w:t>
      </w:r>
      <w:r w:rsidR="008C40A6">
        <w:t>von Zeit zu Zeit</w:t>
      </w:r>
      <w:r w:rsidR="007A0E87">
        <w:t xml:space="preserve"> aktualisieren und abändern. </w:t>
      </w:r>
      <w:r w:rsidR="002F2191">
        <w:t>ALE wird Sie von etwaig aktualisierten Bestimmungen</w:t>
      </w:r>
      <w:r w:rsidR="009D2C53">
        <w:t xml:space="preserve"> über ein </w:t>
      </w:r>
      <w:r w:rsidR="00E17A72">
        <w:t>Kommunikationsm</w:t>
      </w:r>
      <w:r w:rsidR="009D2C53">
        <w:t>ittel nach Wahl von ALE</w:t>
      </w:r>
      <w:r w:rsidR="00E17A72">
        <w:t xml:space="preserve"> - immer</w:t>
      </w:r>
      <w:r w:rsidR="009D2C53">
        <w:t xml:space="preserve"> </w:t>
      </w:r>
      <w:r w:rsidR="008C40A6">
        <w:t xml:space="preserve">in </w:t>
      </w:r>
      <w:r w:rsidR="009D2C53">
        <w:t>Übereinstimmung mit geltendem Recht</w:t>
      </w:r>
      <w:r w:rsidR="00E17A72">
        <w:t xml:space="preserve"> -</w:t>
      </w:r>
      <w:r w:rsidR="009D2C53">
        <w:t xml:space="preserve"> </w:t>
      </w:r>
      <w:r w:rsidR="002F2191">
        <w:t xml:space="preserve">in Kenntnis setzen, </w:t>
      </w:r>
      <w:r w:rsidR="00E17A72">
        <w:t>ein</w:t>
      </w:r>
      <w:r w:rsidR="000840D6">
        <w:t xml:space="preserve">schließlich und ohne Einschränkung durch </w:t>
      </w:r>
      <w:r w:rsidR="00E17A72">
        <w:t xml:space="preserve">Veröffentlichung </w:t>
      </w:r>
      <w:r w:rsidR="000840D6">
        <w:t>der aktualisierten Bedingungen auf der spezifischen ALE Website bzw. der Zugänglichmachung derselben über die spezifische ALE Website.</w:t>
      </w:r>
      <w:r w:rsidR="004402BD">
        <w:t xml:space="preserve"> Soweit von Ihrer Rechtsordnung verlangt, </w:t>
      </w:r>
      <w:r w:rsidR="000E2D86">
        <w:t xml:space="preserve">wird ALE </w:t>
      </w:r>
      <w:r w:rsidR="004402BD">
        <w:t xml:space="preserve">Änderungen dieser Bestimmungen, die nicht ausschließlich begünstigend für Sie sind, mindestens </w:t>
      </w:r>
      <w:r w:rsidR="000E2D86">
        <w:t>drei (3)</w:t>
      </w:r>
      <w:r w:rsidR="004402BD">
        <w:t xml:space="preserve"> Monate vor ihrer Wirksamkeit schriftlich </w:t>
      </w:r>
      <w:r w:rsidR="00F04179">
        <w:t xml:space="preserve">(per Post oder E-Mail) </w:t>
      </w:r>
      <w:r w:rsidR="004402BD">
        <w:t xml:space="preserve">zur Kenntnis </w:t>
      </w:r>
      <w:r w:rsidR="000E2D86">
        <w:t>bringen</w:t>
      </w:r>
      <w:r w:rsidR="004402BD">
        <w:t xml:space="preserve">. </w:t>
      </w:r>
      <w:r w:rsidR="000E2D86">
        <w:t xml:space="preserve">Sie werden in dieser Mitteilung über den Zeitpunkt des Inkrafttretens der Änderungen informiert werden und darüber, dass Ihnen </w:t>
      </w:r>
      <w:r w:rsidR="00F04179">
        <w:t xml:space="preserve">bis zur Wirksamkeit </w:t>
      </w:r>
      <w:r w:rsidR="004402BD">
        <w:t>außerordentliche Kündigungsrechte</w:t>
      </w:r>
      <w:r w:rsidR="00BF6A10">
        <w:t xml:space="preserve"> gemäß anwendbarem Recht zu</w:t>
      </w:r>
      <w:r w:rsidR="00F04179">
        <w:t>stehen</w:t>
      </w:r>
      <w:r w:rsidR="00BF6A10">
        <w:t>.</w:t>
      </w:r>
      <w:r w:rsidR="00B92E36">
        <w:t xml:space="preserve"> Bei Aktualisierung und Änderung dieser Bestimmungen in Übereinstimmung mit dem Vorgenannten, gilt Ihre fortgesetzte Nutzung des </w:t>
      </w:r>
      <w:r w:rsidR="006E2F7A">
        <w:t xml:space="preserve">entgeltlichen </w:t>
      </w:r>
      <w:r w:rsidR="00B92E36">
        <w:t xml:space="preserve">Rainbow Dienstes </w:t>
      </w:r>
      <w:r w:rsidR="000E2D86">
        <w:t xml:space="preserve">ohne Ausübung ihrer Kündigungsrechte </w:t>
      </w:r>
      <w:r w:rsidR="00B92E36">
        <w:t xml:space="preserve">als Bestätigung und Zustimmung zu den überarbeiteten Bedingungen, die damit wirksam gegen sie durchsetzbar sind.  </w:t>
      </w:r>
    </w:p>
    <w:p w14:paraId="18F5F98C" w14:textId="79290797" w:rsidR="000E2D86" w:rsidRDefault="000E2D86" w:rsidP="00B67D1E">
      <w:pPr>
        <w:ind w:left="284" w:hanging="284"/>
        <w:jc w:val="both"/>
      </w:pPr>
    </w:p>
    <w:p w14:paraId="049D7DC6" w14:textId="77777777" w:rsidR="00B56F5A" w:rsidRDefault="00B56F5A" w:rsidP="00B56F5A">
      <w:pPr>
        <w:jc w:val="both"/>
        <w:outlineLvl w:val="3"/>
        <w:rPr>
          <w:rFonts w:eastAsia="Times New Roman" w:cs="Times New Roman"/>
        </w:rPr>
      </w:pPr>
    </w:p>
    <w:p w14:paraId="28EEC5A3" w14:textId="29C66ABF" w:rsidR="00E27C2D" w:rsidRDefault="008C40A6" w:rsidP="000840D6">
      <w:pPr>
        <w:ind w:left="284" w:hanging="284"/>
        <w:jc w:val="both"/>
        <w:outlineLvl w:val="3"/>
        <w:rPr>
          <w:rFonts w:eastAsia="Times New Roman" w:cs="Times New Roman"/>
        </w:rPr>
      </w:pPr>
      <w:r>
        <w:rPr>
          <w:b/>
        </w:rPr>
        <w:t>F</w:t>
      </w:r>
      <w:r w:rsidR="00CD1CBF">
        <w:rPr>
          <w:b/>
        </w:rPr>
        <w:t>.</w:t>
      </w:r>
      <w:r w:rsidR="00CD1CBF">
        <w:t xml:space="preserve"> </w:t>
      </w:r>
      <w:r w:rsidR="00CD1CBF">
        <w:tab/>
        <w:t xml:space="preserve">Der </w:t>
      </w:r>
      <w:r w:rsidR="00156F94">
        <w:rPr>
          <w:szCs w:val="20"/>
        </w:rPr>
        <w:t>entgeltliche Rainbow Dienst</w:t>
      </w:r>
      <w:r w:rsidR="00156F94" w:rsidRPr="00E673C0">
        <w:rPr>
          <w:szCs w:val="20"/>
        </w:rPr>
        <w:t xml:space="preserve"> </w:t>
      </w:r>
      <w:r w:rsidR="00CD1CBF">
        <w:t xml:space="preserve">besteht </w:t>
      </w:r>
      <w:r w:rsidR="007453D8">
        <w:t xml:space="preserve">aus </w:t>
      </w:r>
      <w:r w:rsidR="000840D6">
        <w:t>jene</w:t>
      </w:r>
      <w:r w:rsidR="007453D8">
        <w:t>n</w:t>
      </w:r>
      <w:r w:rsidR="00CD1CBF">
        <w:t xml:space="preserve"> Dienstleistungen, </w:t>
      </w:r>
      <w:r w:rsidR="000840D6">
        <w:t>d</w:t>
      </w:r>
      <w:r w:rsidR="00CD1CBF">
        <w:t>ie auf der folgenden Website beschrieben</w:t>
      </w:r>
      <w:r w:rsidR="000840D6">
        <w:t xml:space="preserve"> werden</w:t>
      </w:r>
      <w:r w:rsidR="00CD1CBF">
        <w:t xml:space="preserve">: </w:t>
      </w:r>
      <w:hyperlink r:id="rId12" w:history="1">
        <w:r w:rsidR="002F3ACF" w:rsidRPr="00B000AC">
          <w:rPr>
            <w:rStyle w:val="Lienhypertexte"/>
          </w:rPr>
          <w:t>https://www.al-enterprise.com/rainbow</w:t>
        </w:r>
      </w:hyperlink>
      <w:r w:rsidR="002F3ACF">
        <w:t xml:space="preserve"> </w:t>
      </w:r>
      <w:r w:rsidR="00CD1CBF">
        <w:t>(„Website“), und umfass</w:t>
      </w:r>
      <w:r w:rsidR="000840D6">
        <w:t>t unter anderem wie folgt</w:t>
      </w:r>
      <w:r w:rsidR="00CD1CBF">
        <w:t>:</w:t>
      </w:r>
    </w:p>
    <w:p w14:paraId="6B20B43C" w14:textId="77777777" w:rsidR="00E27C2D" w:rsidRPr="00B56F5A" w:rsidRDefault="00E27C2D" w:rsidP="00E27C2D">
      <w:pPr>
        <w:jc w:val="both"/>
        <w:outlineLvl w:val="3"/>
        <w:rPr>
          <w:rFonts w:eastAsia="Times New Roman" w:cs="Times New Roman"/>
        </w:rPr>
      </w:pPr>
      <w:r>
        <w:t xml:space="preserve">  </w:t>
      </w:r>
    </w:p>
    <w:p w14:paraId="60AF6093" w14:textId="211533B0" w:rsidR="00E27C2D" w:rsidRDefault="00E27C2D" w:rsidP="000840D6">
      <w:pPr>
        <w:ind w:left="426" w:hanging="142"/>
        <w:jc w:val="both"/>
        <w:outlineLvl w:val="3"/>
      </w:pPr>
      <w:r>
        <w:t>- Kommunikations</w:t>
      </w:r>
      <w:r w:rsidR="00156F94">
        <w:t>dienste</w:t>
      </w:r>
      <w:r>
        <w:t xml:space="preserve">, </w:t>
      </w:r>
      <w:r w:rsidR="00156F94">
        <w:t xml:space="preserve">die </w:t>
      </w:r>
      <w:r>
        <w:t>Ihren Nutzern de</w:t>
      </w:r>
      <w:r w:rsidR="000840D6">
        <w:t>n Austausch von Textnachrichten sowie</w:t>
      </w:r>
      <w:r>
        <w:t xml:space="preserve"> das Tätigen von Sprach- und Videoanrufen über Web RTC, das Teilen </w:t>
      </w:r>
      <w:r w:rsidR="000840D6">
        <w:t>i</w:t>
      </w:r>
      <w:r>
        <w:t>hres Computerbildschirms und den Austausch von Dateien ermöglich</w:t>
      </w:r>
      <w:r w:rsidR="00426C9C">
        <w:t>en</w:t>
      </w:r>
      <w:r>
        <w:t>; und</w:t>
      </w:r>
    </w:p>
    <w:p w14:paraId="4318CE21" w14:textId="573B5C4A" w:rsidR="002F0EE7" w:rsidRDefault="002F0EE7" w:rsidP="000840D6">
      <w:pPr>
        <w:ind w:left="426" w:hanging="142"/>
        <w:jc w:val="both"/>
        <w:outlineLvl w:val="3"/>
      </w:pPr>
      <w:r w:rsidRPr="002F0EE7">
        <w:t xml:space="preserve">- </w:t>
      </w:r>
      <w:r w:rsidRPr="00C64219">
        <w:t>Hybrid</w:t>
      </w:r>
      <w:r w:rsidR="000F1401" w:rsidRPr="00C64219">
        <w:t>-</w:t>
      </w:r>
      <w:proofErr w:type="spellStart"/>
      <w:r w:rsidR="000F1401" w:rsidRPr="00C64219">
        <w:t>T</w:t>
      </w:r>
      <w:r w:rsidRPr="00C64219">
        <w:t>elefoniedienste</w:t>
      </w:r>
      <w:proofErr w:type="spellEnd"/>
      <w:r w:rsidR="00991FA9" w:rsidRPr="00C64219">
        <w:t xml:space="preserve"> </w:t>
      </w:r>
      <w:r w:rsidR="000F1401" w:rsidRPr="00C64219">
        <w:t>(</w:t>
      </w:r>
      <w:r w:rsidR="00B07D03">
        <w:t>falls</w:t>
      </w:r>
      <w:r w:rsidR="00991FA9" w:rsidRPr="00C64219">
        <w:t xml:space="preserve"> die</w:t>
      </w:r>
      <w:r w:rsidRPr="00C64219">
        <w:t xml:space="preserve"> PBX mit Rainbow verbunden</w:t>
      </w:r>
      <w:r w:rsidR="00B07D03">
        <w:t xml:space="preserve"> ist</w:t>
      </w:r>
      <w:r w:rsidR="000F1401" w:rsidRPr="00C64219">
        <w:t>)</w:t>
      </w:r>
      <w:r w:rsidR="00991FA9" w:rsidRPr="00C64219">
        <w:t>,</w:t>
      </w:r>
      <w:r w:rsidRPr="00C64219">
        <w:t xml:space="preserve"> die Ihren Nutzern </w:t>
      </w:r>
      <w:r w:rsidR="000F1401" w:rsidRPr="00C64219">
        <w:t>das Senden und Empfangen von Telefonanrufen über die</w:t>
      </w:r>
      <w:r w:rsidR="00991FA9" w:rsidRPr="00C64219">
        <w:t xml:space="preserve"> Rainbow </w:t>
      </w:r>
      <w:r w:rsidR="000F1401" w:rsidRPr="00C64219">
        <w:t xml:space="preserve">Software </w:t>
      </w:r>
      <w:r w:rsidR="00925C5D">
        <w:t xml:space="preserve">unter der Voraussetzung </w:t>
      </w:r>
      <w:r w:rsidR="000F1401" w:rsidRPr="00C64219">
        <w:t>erm</w:t>
      </w:r>
      <w:r w:rsidRPr="00C64219">
        <w:t>öglich</w:t>
      </w:r>
      <w:r w:rsidR="000F1401" w:rsidRPr="00C64219">
        <w:t>en</w:t>
      </w:r>
      <w:r w:rsidR="00925C5D">
        <w:t>, dass weder die PBX- noch die PSTN-Di</w:t>
      </w:r>
      <w:r w:rsidR="002F1830">
        <w:t>e</w:t>
      </w:r>
      <w:r w:rsidR="00925C5D">
        <w:t>nste Teil de</w:t>
      </w:r>
      <w:r w:rsidR="007453D8">
        <w:t>s</w:t>
      </w:r>
      <w:r w:rsidR="00925C5D">
        <w:t xml:space="preserve"> </w:t>
      </w:r>
      <w:r w:rsidR="007453D8">
        <w:t xml:space="preserve">entgeltlichen Rainbow </w:t>
      </w:r>
      <w:r w:rsidR="00925C5D">
        <w:t>Dienste</w:t>
      </w:r>
      <w:r w:rsidR="007453D8">
        <w:t>s</w:t>
      </w:r>
      <w:r w:rsidR="00925C5D">
        <w:t xml:space="preserve"> sind.</w:t>
      </w:r>
    </w:p>
    <w:p w14:paraId="13B38DA8" w14:textId="2E3AF682" w:rsidR="009B33BF" w:rsidRPr="009B33BF" w:rsidRDefault="00BE0DF8" w:rsidP="009B33BF">
      <w:pPr>
        <w:ind w:left="426" w:hanging="142"/>
        <w:jc w:val="both"/>
        <w:outlineLvl w:val="3"/>
        <w:rPr>
          <w:rFonts w:cstheme="minorHAnsi"/>
        </w:rPr>
      </w:pPr>
      <w:r w:rsidRPr="009B33BF">
        <w:rPr>
          <w:rFonts w:cstheme="minorHAnsi"/>
        </w:rPr>
        <w:t>-</w:t>
      </w:r>
      <w:r>
        <w:rPr>
          <w:rFonts w:cstheme="minorHAnsi"/>
        </w:rPr>
        <w:t xml:space="preserve"> </w:t>
      </w:r>
      <w:r w:rsidRPr="007A64AC">
        <w:rPr>
          <w:rFonts w:cstheme="minorHAnsi"/>
        </w:rPr>
        <w:t xml:space="preserve">Rainbow Voice Business und Rainbow Voice Enterprise </w:t>
      </w:r>
      <w:r w:rsidR="00AE64F3" w:rsidRPr="007A64AC">
        <w:rPr>
          <w:rFonts w:cstheme="minorHAnsi"/>
        </w:rPr>
        <w:t xml:space="preserve">Optionen </w:t>
      </w:r>
      <w:r w:rsidRPr="007A64AC">
        <w:rPr>
          <w:rFonts w:cstheme="minorHAnsi"/>
        </w:rPr>
        <w:t xml:space="preserve">ermöglichen Ihren </w:t>
      </w:r>
      <w:r w:rsidR="00445437" w:rsidRPr="007A64AC">
        <w:rPr>
          <w:rFonts w:cstheme="minorHAnsi"/>
        </w:rPr>
        <w:t xml:space="preserve">Nutzern </w:t>
      </w:r>
      <w:r w:rsidRPr="007A64AC">
        <w:rPr>
          <w:rFonts w:cstheme="minorHAnsi"/>
        </w:rPr>
        <w:t>das Senden und Empfangen von Telefongesprächen mit einem kompatiblen Endgerät gemäß der Weißen Liste im Cloud-Portal oder ihrer Rainbow-Softwareanwendung, wobei die PSTN-Dienste nicht Teil de</w:t>
      </w:r>
      <w:r w:rsidR="00AE64F3" w:rsidRPr="007A64AC">
        <w:rPr>
          <w:rFonts w:cstheme="minorHAnsi"/>
        </w:rPr>
        <w:t>s entgeltlichen Rainbow Dienstes sind</w:t>
      </w:r>
      <w:r w:rsidRPr="007A64AC">
        <w:rPr>
          <w:rFonts w:cstheme="minorHAnsi"/>
        </w:rPr>
        <w:t>;</w:t>
      </w:r>
    </w:p>
    <w:p w14:paraId="29A8A2F4" w14:textId="4FD9918C" w:rsidR="00686BD9" w:rsidRPr="00B56F5A" w:rsidRDefault="00F75CF7" w:rsidP="00686BD9">
      <w:pPr>
        <w:ind w:left="426" w:hanging="142"/>
        <w:jc w:val="both"/>
        <w:outlineLvl w:val="3"/>
        <w:rPr>
          <w:rFonts w:eastAsia="Times New Roman" w:cs="Times New Roman"/>
        </w:rPr>
      </w:pPr>
      <w:r w:rsidRPr="002F0EE7">
        <w:t>-</w:t>
      </w:r>
      <w:r w:rsidR="009B33BF">
        <w:t xml:space="preserve"> </w:t>
      </w:r>
      <w:r w:rsidR="00686BD9">
        <w:t>Konferenzdienste, die Ihren Nutzern das Einleiten von Konferenzschaltungen</w:t>
      </w:r>
      <w:r w:rsidR="000840D6">
        <w:t xml:space="preserve"> mit multiplen</w:t>
      </w:r>
      <w:r w:rsidR="00686BD9">
        <w:t xml:space="preserve"> </w:t>
      </w:r>
      <w:r w:rsidR="000840D6">
        <w:t xml:space="preserve">Teilnehmern </w:t>
      </w:r>
      <w:r w:rsidR="00686BD9">
        <w:t>über PSTN ermöglicht;</w:t>
      </w:r>
    </w:p>
    <w:p w14:paraId="458031BF" w14:textId="68B1812C" w:rsidR="00E27C2D" w:rsidRPr="00B56F5A" w:rsidRDefault="00E27C2D" w:rsidP="00B162C0">
      <w:pPr>
        <w:ind w:left="426" w:hanging="142"/>
        <w:jc w:val="both"/>
        <w:outlineLvl w:val="3"/>
        <w:rPr>
          <w:rFonts w:eastAsia="Times New Roman" w:cs="Times New Roman"/>
        </w:rPr>
      </w:pPr>
      <w:r>
        <w:lastRenderedPageBreak/>
        <w:t xml:space="preserve">- </w:t>
      </w:r>
      <w:r w:rsidR="009B33BF">
        <w:t xml:space="preserve"> </w:t>
      </w:r>
      <w:r>
        <w:t>Kollaborationsdienste, die Ihren Nutzern ermöglich</w:t>
      </w:r>
      <w:r w:rsidR="00B162C0">
        <w:t>en</w:t>
      </w:r>
      <w:r>
        <w:t xml:space="preserve">, sich miteinander zu verbinden, das Speichern von Nutzern in der Kontaktliste, das Erstellen von Kontaktgruppen zur Nutzung des </w:t>
      </w:r>
      <w:r w:rsidR="00156F94">
        <w:t xml:space="preserve">Kommunikationsdienstes </w:t>
      </w:r>
      <w:r>
        <w:t>und den Austausch von Informationen</w:t>
      </w:r>
      <w:r w:rsidR="00B162C0">
        <w:t>.</w:t>
      </w:r>
    </w:p>
    <w:p w14:paraId="620154AF" w14:textId="77777777" w:rsidR="00E27C2D" w:rsidRDefault="00E27C2D" w:rsidP="00BB7029">
      <w:pPr>
        <w:ind w:left="284" w:hanging="284"/>
        <w:jc w:val="both"/>
        <w:outlineLvl w:val="3"/>
        <w:rPr>
          <w:rFonts w:eastAsia="Times New Roman" w:cs="Times New Roman"/>
        </w:rPr>
      </w:pPr>
    </w:p>
    <w:p w14:paraId="681AB7C8" w14:textId="69B120A2" w:rsidR="008E34B4" w:rsidRPr="00B56F5A" w:rsidRDefault="008E34B4" w:rsidP="00E27C2D">
      <w:pPr>
        <w:ind w:left="284"/>
        <w:jc w:val="both"/>
        <w:outlineLvl w:val="3"/>
        <w:rPr>
          <w:rFonts w:cs="Times New Roman"/>
          <w:color w:val="1F497D"/>
        </w:rPr>
      </w:pPr>
      <w:r>
        <w:t xml:space="preserve">Die Möglichkeit des Zugriffs auf den </w:t>
      </w:r>
      <w:r w:rsidR="00156F94">
        <w:rPr>
          <w:szCs w:val="20"/>
        </w:rPr>
        <w:t>entgeltlichen Rainbow Dienst</w:t>
      </w:r>
      <w:r w:rsidR="00156F94" w:rsidRPr="00E673C0">
        <w:rPr>
          <w:szCs w:val="20"/>
        </w:rPr>
        <w:t xml:space="preserve"> </w:t>
      </w:r>
      <w:r>
        <w:t xml:space="preserve">hängt zurzeit davon ab, welches Gerät von den Nutzern verwendet wird. Einzelheiten zu den Geräten, auf welchen der </w:t>
      </w:r>
      <w:r w:rsidR="00156F94">
        <w:rPr>
          <w:szCs w:val="20"/>
        </w:rPr>
        <w:t>entgeltliche Rainbow Dienst</w:t>
      </w:r>
      <w:r w:rsidR="00156F94" w:rsidRPr="00E673C0">
        <w:rPr>
          <w:szCs w:val="20"/>
        </w:rPr>
        <w:t xml:space="preserve"> </w:t>
      </w:r>
      <w:r>
        <w:t xml:space="preserve">zur </w:t>
      </w:r>
      <w:r w:rsidR="00B162C0">
        <w:t xml:space="preserve">Nutzung zur </w:t>
      </w:r>
      <w:r>
        <w:t xml:space="preserve">Verfügung gestellt wird, sind in der weißen Liste auf </w:t>
      </w:r>
      <w:r w:rsidR="002F3ACF" w:rsidRPr="002F3ACF">
        <w:t>https://www.al-enterprise.com/rainbow</w:t>
      </w:r>
      <w:r>
        <w:t xml:space="preserve"> (“Website”) beschrieben und unterliegen dem Vorbehalt der jederzeitigen Änderung. </w:t>
      </w:r>
    </w:p>
    <w:p w14:paraId="6409574F" w14:textId="77777777" w:rsidR="00EE39E8" w:rsidRPr="00825383" w:rsidRDefault="00EE39E8" w:rsidP="00EE39E8">
      <w:pPr>
        <w:tabs>
          <w:tab w:val="left" w:pos="0"/>
        </w:tabs>
        <w:jc w:val="both"/>
        <w:rPr>
          <w:rFonts w:eastAsia="Times New Roman" w:cs="Times New Roman"/>
        </w:rPr>
      </w:pPr>
    </w:p>
    <w:p w14:paraId="556761DE" w14:textId="77777777" w:rsidR="00EE39E8" w:rsidRPr="00EE39E8" w:rsidRDefault="00F151C0" w:rsidP="00B162C0">
      <w:pPr>
        <w:ind w:left="284"/>
        <w:jc w:val="both"/>
        <w:rPr>
          <w:rFonts w:eastAsia="Times New Roman" w:cs="Times New Roman"/>
        </w:rPr>
      </w:pPr>
      <w:r>
        <w:t>Sofern</w:t>
      </w:r>
      <w:r w:rsidR="00EE39E8">
        <w:t xml:space="preserve"> Ihr Unternehmen </w:t>
      </w:r>
      <w:r>
        <w:t xml:space="preserve">mit den </w:t>
      </w:r>
      <w:r w:rsidR="00EE39E8">
        <w:t>Zahlung</w:t>
      </w:r>
      <w:r>
        <w:t xml:space="preserve">en für die </w:t>
      </w:r>
      <w:r w:rsidR="00B162C0">
        <w:t>jeweils</w:t>
      </w:r>
      <w:r w:rsidR="00EE39E8">
        <w:t xml:space="preserve"> anfallenden Servicegebühren </w:t>
      </w:r>
      <w:r>
        <w:t>auf dem Laufenden ist</w:t>
      </w:r>
      <w:r w:rsidR="00EE39E8">
        <w:t>, stellt ALE Supportleistungen</w:t>
      </w:r>
      <w:r>
        <w:t xml:space="preserve"> nach dem Service Level Agreement</w:t>
      </w:r>
      <w:r w:rsidR="00B162C0">
        <w:t xml:space="preserve"> für</w:t>
      </w:r>
      <w:r w:rsidR="00EE39E8">
        <w:t xml:space="preserve"> </w:t>
      </w:r>
      <w:r w:rsidR="00156F94">
        <w:t xml:space="preserve">den </w:t>
      </w:r>
      <w:r w:rsidR="00156F94">
        <w:rPr>
          <w:szCs w:val="20"/>
        </w:rPr>
        <w:t>entgeltlichen Rainbow Dienst</w:t>
      </w:r>
      <w:r w:rsidR="00156F94" w:rsidRPr="00E673C0">
        <w:rPr>
          <w:szCs w:val="20"/>
        </w:rPr>
        <w:t xml:space="preserve"> </w:t>
      </w:r>
      <w:r w:rsidR="00B162C0">
        <w:t xml:space="preserve">mit </w:t>
      </w:r>
      <w:r w:rsidR="00E02900">
        <w:t>eine</w:t>
      </w:r>
      <w:r w:rsidR="00385BC3">
        <w:t>m</w:t>
      </w:r>
      <w:r w:rsidR="00E02900">
        <w:t xml:space="preserve"> </w:t>
      </w:r>
      <w:r w:rsidR="00385BC3">
        <w:t xml:space="preserve">Unterstützungsgrad </w:t>
      </w:r>
      <w:r w:rsidR="00B162C0">
        <w:t>wie</w:t>
      </w:r>
      <w:r w:rsidR="00EE39E8">
        <w:t xml:space="preserve"> in Anlage 2 beschrieben zur Verfügung. Ein derartiger Support wird</w:t>
      </w:r>
      <w:r w:rsidR="001C6813">
        <w:t xml:space="preserve"> </w:t>
      </w:r>
      <w:r>
        <w:t>entweder</w:t>
      </w:r>
      <w:r w:rsidR="001C6813">
        <w:t xml:space="preserve"> direkt dur</w:t>
      </w:r>
      <w:r w:rsidR="00EE39E8">
        <w:t>ch ALE oder</w:t>
      </w:r>
      <w:r>
        <w:t xml:space="preserve">, falls Sie den Dienst über einen autorisierten Wiederverkäufer erworben haben, durch diesen </w:t>
      </w:r>
      <w:r w:rsidR="00EE39E8">
        <w:t xml:space="preserve">zur Verfügung gestellt. </w:t>
      </w:r>
    </w:p>
    <w:p w14:paraId="7A225843" w14:textId="77777777" w:rsidR="00EE39E8" w:rsidRDefault="00EE39E8" w:rsidP="00B56F5A">
      <w:pPr>
        <w:tabs>
          <w:tab w:val="left" w:pos="0"/>
        </w:tabs>
        <w:jc w:val="both"/>
        <w:rPr>
          <w:rFonts w:eastAsia="Times New Roman" w:cs="Times New Roman"/>
        </w:rPr>
      </w:pPr>
    </w:p>
    <w:p w14:paraId="12A101A5" w14:textId="77777777" w:rsidR="00F224D5" w:rsidRPr="008B7E3C" w:rsidRDefault="008C40A6" w:rsidP="001C6813">
      <w:pPr>
        <w:ind w:left="284" w:hanging="284"/>
        <w:jc w:val="both"/>
        <w:rPr>
          <w:rFonts w:eastAsia="Times New Roman" w:cs="Times New Roman"/>
        </w:rPr>
      </w:pPr>
      <w:r>
        <w:rPr>
          <w:b/>
        </w:rPr>
        <w:t>G</w:t>
      </w:r>
      <w:r w:rsidR="00CD1CBF">
        <w:rPr>
          <w:b/>
        </w:rPr>
        <w:t>.</w:t>
      </w:r>
      <w:r w:rsidR="00CD1CBF">
        <w:t xml:space="preserve"> </w:t>
      </w:r>
      <w:r w:rsidR="00CD1CBF">
        <w:tab/>
        <w:t xml:space="preserve">Der </w:t>
      </w:r>
      <w:r w:rsidR="00E02900">
        <w:rPr>
          <w:szCs w:val="20"/>
        </w:rPr>
        <w:t>entgeltliche Rainbow Dienst</w:t>
      </w:r>
      <w:r w:rsidR="00CD1CBF">
        <w:t xml:space="preserve"> und die damit verbundene Nutzung durch Sie und Ihre Nutzer wird gegen die Zahlung von Gebühren an den Dienstleistungserbringer </w:t>
      </w:r>
      <w:r w:rsidR="00991FA9" w:rsidRPr="00C64219">
        <w:t>und ALE</w:t>
      </w:r>
      <w:r w:rsidR="00991FA9">
        <w:t xml:space="preserve"> bereit</w:t>
      </w:r>
      <w:r w:rsidR="001C6813">
        <w:t>gestellt</w:t>
      </w:r>
      <w:r w:rsidR="00CD1CBF">
        <w:t xml:space="preserve">. </w:t>
      </w:r>
      <w:r w:rsidR="00E02900">
        <w:t>Die Vereinbarung enthält Angaben zu dem</w:t>
      </w:r>
      <w:r w:rsidR="00CD1CBF">
        <w:t xml:space="preserve"> Umfang des erworbenen </w:t>
      </w:r>
      <w:r w:rsidR="00E02900">
        <w:rPr>
          <w:szCs w:val="20"/>
        </w:rPr>
        <w:t xml:space="preserve">entgeltlichen Rainbow Dienstes </w:t>
      </w:r>
      <w:r w:rsidR="00CD1CBF">
        <w:t xml:space="preserve">sowie </w:t>
      </w:r>
      <w:r w:rsidR="00E02900">
        <w:t xml:space="preserve">zu </w:t>
      </w:r>
      <w:r w:rsidR="00CD1CBF">
        <w:t>d</w:t>
      </w:r>
      <w:r w:rsidR="00E02900">
        <w:t>en</w:t>
      </w:r>
      <w:r w:rsidR="00CD1CBF">
        <w:t xml:space="preserve"> anfallenden Gebühren</w:t>
      </w:r>
      <w:r w:rsidR="00E02900">
        <w:t>.</w:t>
      </w:r>
    </w:p>
    <w:p w14:paraId="45C8E1CB" w14:textId="77777777" w:rsidR="00227E38" w:rsidRDefault="00227E38" w:rsidP="003D5F27">
      <w:pPr>
        <w:ind w:left="284" w:hanging="284"/>
        <w:jc w:val="both"/>
        <w:rPr>
          <w:rFonts w:eastAsia="Times New Roman" w:cs="Times New Roman"/>
        </w:rPr>
      </w:pPr>
    </w:p>
    <w:p w14:paraId="468B1431" w14:textId="2BE375C7" w:rsidR="006B3D1D" w:rsidRPr="008B7E3C" w:rsidRDefault="008C40A6" w:rsidP="001C6813">
      <w:pPr>
        <w:ind w:left="284" w:hanging="284"/>
        <w:jc w:val="both"/>
        <w:rPr>
          <w:rFonts w:eastAsia="Times New Roman" w:cs="Times New Roman"/>
        </w:rPr>
      </w:pPr>
      <w:r>
        <w:rPr>
          <w:b/>
        </w:rPr>
        <w:t>H</w:t>
      </w:r>
      <w:r w:rsidR="007125FA">
        <w:rPr>
          <w:b/>
        </w:rPr>
        <w:t>.</w:t>
      </w:r>
      <w:r w:rsidR="007125FA">
        <w:t xml:space="preserve"> </w:t>
      </w:r>
      <w:r w:rsidR="003B66BA">
        <w:tab/>
      </w:r>
      <w:r w:rsidR="007125FA">
        <w:t xml:space="preserve">Jede Funktion des </w:t>
      </w:r>
      <w:r w:rsidR="00E02900">
        <w:rPr>
          <w:szCs w:val="20"/>
        </w:rPr>
        <w:t xml:space="preserve">entgeltlichen Rainbow Dienstes </w:t>
      </w:r>
      <w:r w:rsidR="007125FA">
        <w:t xml:space="preserve">kann jederzeit von ALE nach </w:t>
      </w:r>
      <w:r w:rsidR="001C6813">
        <w:t>alleinig</w:t>
      </w:r>
      <w:r w:rsidR="007125FA">
        <w:t xml:space="preserve">em Ermessen erweitert und/oder geändert werden, sofern ALE die Kernfunktionalität des </w:t>
      </w:r>
      <w:r w:rsidR="003B66BA">
        <w:rPr>
          <w:szCs w:val="20"/>
        </w:rPr>
        <w:t xml:space="preserve">entgeltlichen Rainbow Dienstes </w:t>
      </w:r>
      <w:r w:rsidR="007125FA">
        <w:t>nicht wesentlich reduziert</w:t>
      </w:r>
      <w:r w:rsidR="00660C86">
        <w:t xml:space="preserve"> und die Änderungen im Einklang mit anwendbarem Recht und dem Kundmachungsprozess von Punkt 2.</w:t>
      </w:r>
      <w:r w:rsidR="002C3478">
        <w:t>E</w:t>
      </w:r>
      <w:r w:rsidR="00660C86">
        <w:t xml:space="preserve"> oben erfolgen</w:t>
      </w:r>
      <w:r w:rsidR="007125FA">
        <w:t>. Andere Änderungen durch ALE unterliegen - mutatis mutandis</w:t>
      </w:r>
      <w:r w:rsidR="00191CAF">
        <w:t xml:space="preserve"> </w:t>
      </w:r>
      <w:r w:rsidR="007125FA">
        <w:t>- den entsprechenden Vorschriften, die für die Unterbrechung des/</w:t>
      </w:r>
      <w:proofErr w:type="gramStart"/>
      <w:r w:rsidR="007125FA">
        <w:t xml:space="preserve">der </w:t>
      </w:r>
      <w:r w:rsidR="003B66BA">
        <w:t>Dienstes</w:t>
      </w:r>
      <w:proofErr w:type="gramEnd"/>
      <w:r w:rsidR="007125FA">
        <w:t xml:space="preserve">/Funktion(en) gelten, wie im Folgenden in Absatz </w:t>
      </w:r>
      <w:r w:rsidR="00660C86">
        <w:t xml:space="preserve">I </w:t>
      </w:r>
      <w:r w:rsidR="007125FA">
        <w:t xml:space="preserve">dargelegt.    </w:t>
      </w:r>
    </w:p>
    <w:p w14:paraId="609287C5" w14:textId="77777777" w:rsidR="00DC21D7" w:rsidRDefault="00DC21D7" w:rsidP="00DC21D7">
      <w:pPr>
        <w:jc w:val="both"/>
        <w:rPr>
          <w:rFonts w:eastAsia="Times New Roman" w:cs="Times New Roman"/>
        </w:rPr>
      </w:pPr>
    </w:p>
    <w:p w14:paraId="706F86F3" w14:textId="00A63FCD" w:rsidR="00DC21D7" w:rsidRDefault="008C40A6" w:rsidP="001C6813">
      <w:pPr>
        <w:ind w:left="284" w:hanging="284"/>
        <w:jc w:val="both"/>
        <w:rPr>
          <w:rFonts w:eastAsia="Times New Roman" w:cs="Times New Roman"/>
        </w:rPr>
      </w:pPr>
      <w:r>
        <w:rPr>
          <w:b/>
        </w:rPr>
        <w:t>I</w:t>
      </w:r>
      <w:r w:rsidR="007125FA" w:rsidRPr="007467C6">
        <w:rPr>
          <w:b/>
        </w:rPr>
        <w:t>.</w:t>
      </w:r>
      <w:r w:rsidR="007125FA" w:rsidRPr="007467C6">
        <w:t xml:space="preserve"> </w:t>
      </w:r>
      <w:r w:rsidR="007125FA" w:rsidRPr="007467C6">
        <w:tab/>
        <w:t>ALE</w:t>
      </w:r>
      <w:r w:rsidR="007125FA">
        <w:t xml:space="preserve"> kann den </w:t>
      </w:r>
      <w:r w:rsidR="003B66BA">
        <w:t xml:space="preserve">Dienst </w:t>
      </w:r>
      <w:r w:rsidR="007125FA">
        <w:t xml:space="preserve">oder jegliche oder alle Funktionen des </w:t>
      </w:r>
      <w:r w:rsidR="003B66BA">
        <w:rPr>
          <w:szCs w:val="20"/>
        </w:rPr>
        <w:t>entgeltlichen Rainbow Dienstes</w:t>
      </w:r>
      <w:r w:rsidR="003B66BA" w:rsidRPr="00E673C0">
        <w:rPr>
          <w:szCs w:val="20"/>
        </w:rPr>
        <w:t xml:space="preserve"> </w:t>
      </w:r>
      <w:r w:rsidR="007125FA">
        <w:t xml:space="preserve">ohne jegliche Haftung </w:t>
      </w:r>
      <w:r w:rsidR="001C6813">
        <w:t>Ihnen gegenüber</w:t>
      </w:r>
      <w:r w:rsidR="003B66BA" w:rsidRPr="003B66BA">
        <w:t xml:space="preserve"> </w:t>
      </w:r>
      <w:r w:rsidR="00385BC3">
        <w:t xml:space="preserve">wie folgt </w:t>
      </w:r>
      <w:r w:rsidR="003B66BA">
        <w:t xml:space="preserve">beenden: </w:t>
      </w:r>
      <w:r w:rsidR="00385BC3">
        <w:t>E</w:t>
      </w:r>
      <w:r w:rsidR="007125FA">
        <w:t xml:space="preserve">ntweder (i) </w:t>
      </w:r>
      <w:r w:rsidR="00385BC3">
        <w:t>ohne Setzen einer Frist</w:t>
      </w:r>
      <w:r w:rsidR="007125FA">
        <w:t xml:space="preserve">, </w:t>
      </w:r>
      <w:r w:rsidR="00385BC3">
        <w:t xml:space="preserve">sofern </w:t>
      </w:r>
      <w:r w:rsidR="007125FA">
        <w:t xml:space="preserve">ALE </w:t>
      </w:r>
      <w:r w:rsidR="00305358">
        <w:t xml:space="preserve">aufgrund einer </w:t>
      </w:r>
      <w:r w:rsidR="00385BC3">
        <w:t xml:space="preserve">gerichtlichen oder behördlichen </w:t>
      </w:r>
      <w:r w:rsidR="00305358">
        <w:t xml:space="preserve">Entscheidung sowie </w:t>
      </w:r>
      <w:r w:rsidR="00385BC3">
        <w:t>gesetzlich</w:t>
      </w:r>
      <w:r w:rsidR="00305358">
        <w:t xml:space="preserve"> </w:t>
      </w:r>
      <w:r w:rsidR="007125FA">
        <w:t>dazu verpflichtet ist</w:t>
      </w:r>
      <w:r w:rsidR="001C6813">
        <w:t xml:space="preserve"> oder (ii) durch Vora</w:t>
      </w:r>
      <w:r w:rsidR="007125FA">
        <w:t xml:space="preserve">nkündigung </w:t>
      </w:r>
      <w:r w:rsidR="001C6813">
        <w:t xml:space="preserve">mit </w:t>
      </w:r>
      <w:r w:rsidR="007125FA">
        <w:t xml:space="preserve">einer Frist von neunzig (90) Tagen direkt </w:t>
      </w:r>
      <w:r w:rsidR="001C6813">
        <w:t xml:space="preserve">an Sie </w:t>
      </w:r>
      <w:r w:rsidR="007125FA">
        <w:t>oder über den entsprechend</w:t>
      </w:r>
      <w:r w:rsidR="00243EAA">
        <w:t>en</w:t>
      </w:r>
      <w:r w:rsidR="007125FA">
        <w:t xml:space="preserve"> autorisierten </w:t>
      </w:r>
      <w:r w:rsidR="00243EAA">
        <w:t>Wiederverkäufer</w:t>
      </w:r>
      <w:r w:rsidR="007125FA">
        <w:t xml:space="preserve">, wenn Sie den Service nicht über ALE erworben haben, </w:t>
      </w:r>
      <w:r w:rsidR="001C6813">
        <w:t xml:space="preserve">wobei </w:t>
      </w:r>
      <w:r w:rsidR="006B1AD6">
        <w:t xml:space="preserve">eine solche Mitteilung </w:t>
      </w:r>
      <w:r w:rsidR="00243EAA">
        <w:t xml:space="preserve">an Sie </w:t>
      </w:r>
      <w:r w:rsidR="007125FA">
        <w:t xml:space="preserve">durch </w:t>
      </w:r>
      <w:r w:rsidR="006B1AD6">
        <w:t>den Dienstleistungs</w:t>
      </w:r>
      <w:r w:rsidR="00243EAA">
        <w:t>er</w:t>
      </w:r>
      <w:r w:rsidR="006B1AD6">
        <w:t xml:space="preserve">bringer </w:t>
      </w:r>
      <w:r w:rsidR="00337812">
        <w:t xml:space="preserve">erfolgen </w:t>
      </w:r>
      <w:r w:rsidR="00243EAA">
        <w:t>wird</w:t>
      </w:r>
      <w:r w:rsidR="003B66BA">
        <w:t>.</w:t>
      </w:r>
    </w:p>
    <w:p w14:paraId="0199182F" w14:textId="77777777" w:rsidR="009739F7" w:rsidRDefault="009739F7" w:rsidP="00B56F5A">
      <w:pPr>
        <w:tabs>
          <w:tab w:val="left" w:pos="0"/>
        </w:tabs>
        <w:jc w:val="both"/>
        <w:rPr>
          <w:rFonts w:eastAsia="Times New Roman" w:cs="Times New Roman"/>
        </w:rPr>
      </w:pPr>
    </w:p>
    <w:p w14:paraId="694178F2" w14:textId="77777777" w:rsidR="00E27C2D" w:rsidRDefault="00E27C2D" w:rsidP="00B56F5A">
      <w:pPr>
        <w:tabs>
          <w:tab w:val="left" w:pos="0"/>
        </w:tabs>
        <w:jc w:val="both"/>
        <w:rPr>
          <w:rFonts w:eastAsia="Times New Roman" w:cs="Times New Roman"/>
        </w:rPr>
      </w:pPr>
    </w:p>
    <w:p w14:paraId="0FC9CCC3" w14:textId="77777777" w:rsidR="004E4BFB" w:rsidRPr="00075193" w:rsidRDefault="00F35592" w:rsidP="009A4198">
      <w:pPr>
        <w:pStyle w:val="Paragraphedeliste"/>
        <w:numPr>
          <w:ilvl w:val="0"/>
          <w:numId w:val="20"/>
        </w:numPr>
        <w:pBdr>
          <w:bottom w:val="single" w:sz="12" w:space="1" w:color="auto"/>
        </w:pBdr>
        <w:ind w:left="567" w:hanging="567"/>
        <w:jc w:val="both"/>
        <w:outlineLvl w:val="3"/>
        <w:rPr>
          <w:rFonts w:eastAsia="Times New Roman" w:cs="Times New Roman"/>
          <w:b/>
          <w:bCs/>
          <w:sz w:val="24"/>
          <w:szCs w:val="24"/>
        </w:rPr>
      </w:pPr>
      <w:r>
        <w:rPr>
          <w:b/>
          <w:bCs/>
          <w:sz w:val="24"/>
          <w:szCs w:val="24"/>
        </w:rPr>
        <w:t xml:space="preserve">Rainbow Access – Berechtigung zum Überwachen und zum Löschen übermittelter </w:t>
      </w:r>
      <w:r w:rsidR="001C6813">
        <w:rPr>
          <w:b/>
          <w:bCs/>
          <w:sz w:val="24"/>
          <w:szCs w:val="24"/>
        </w:rPr>
        <w:t>Eingaben/</w:t>
      </w:r>
      <w:r>
        <w:rPr>
          <w:b/>
          <w:bCs/>
          <w:sz w:val="24"/>
          <w:szCs w:val="24"/>
        </w:rPr>
        <w:t>Inhalte</w:t>
      </w:r>
    </w:p>
    <w:p w14:paraId="4BC1028C" w14:textId="77777777" w:rsidR="00847FFE" w:rsidRPr="00847FFE" w:rsidRDefault="00847FFE" w:rsidP="00847FFE">
      <w:pPr>
        <w:ind w:left="284" w:hanging="284"/>
        <w:jc w:val="both"/>
        <w:rPr>
          <w:b/>
        </w:rPr>
      </w:pPr>
    </w:p>
    <w:p w14:paraId="468B870E" w14:textId="04EA5A31" w:rsidR="004E4BFB" w:rsidRPr="00963866" w:rsidRDefault="00963866" w:rsidP="00963866">
      <w:pPr>
        <w:ind w:left="284" w:hanging="284"/>
        <w:jc w:val="both"/>
      </w:pPr>
      <w:r w:rsidRPr="00963866">
        <w:rPr>
          <w:b/>
        </w:rPr>
        <w:t>A</w:t>
      </w:r>
      <w:r w:rsidR="00847FFE" w:rsidRPr="00847FFE">
        <w:rPr>
          <w:b/>
        </w:rPr>
        <w:t xml:space="preserve"> </w:t>
      </w:r>
      <w:r>
        <w:tab/>
      </w:r>
      <w:r w:rsidR="001C6813" w:rsidRPr="00963866">
        <w:t>Vorbehaltlich Ihr</w:t>
      </w:r>
      <w:r w:rsidR="004E4BFB" w:rsidRPr="00963866">
        <w:t xml:space="preserve">er Einhaltung der vorliegenden Bedingungen erteilt </w:t>
      </w:r>
      <w:r w:rsidR="00337812" w:rsidRPr="00963866">
        <w:t xml:space="preserve">Ihnen </w:t>
      </w:r>
      <w:r w:rsidR="004E4BFB" w:rsidRPr="00963866">
        <w:t>der Dienstleistungserbringer</w:t>
      </w:r>
      <w:r w:rsidR="00337812" w:rsidRPr="00963866">
        <w:t xml:space="preserve"> wie in der Vereinbarung festgelegt</w:t>
      </w:r>
      <w:r w:rsidR="00BC5F02">
        <w:t xml:space="preserve">, hiermit das Recht zur Nutzung des </w:t>
      </w:r>
      <w:r w:rsidR="00BC5F02" w:rsidRPr="00BC5F02">
        <w:t>entgeltlichen Rainbow Dienstes</w:t>
      </w:r>
      <w:r w:rsidR="00BC5F02">
        <w:t xml:space="preserve">,  vorausgesetzt, dass: (i) der Dienst ausschließlich zur Verwendung Ihrer Nutzer dient, und es Ihnen nicht gestattet ist, den Service an andere Personen weiterzuverkaufen oder Geld für die Nutzung des oder Zugang zum Service von anderen zu verlangen, falls ALE Ihnen dies nicht ausdrücklich gestattet, oder den Service nicht auf eine Weise verwenden, die den Bestimmungen der vorliegenden Bedingungen in irgendeiner Weise widerspricht, sofern dies auf irgendeine Weise mit diesen Bedingungen unvereinbar ist; (ii) Sie Ihr Nutzerkonto nicht ohne vorherige schriftliche Erlaubnis durch den </w:t>
      </w:r>
      <w:r w:rsidR="00BC5F02">
        <w:lastRenderedPageBreak/>
        <w:t xml:space="preserve">Dienstleistungserbringer duplizieren, übertragen, zugänglich machen, kopieren oder verteilen; (iii) Sie den Dienst in keinem Teil weder vollständig noch teilweise versuchen zurückzuentwickeln, zu verändern oder zu modifizieren. </w:t>
      </w:r>
    </w:p>
    <w:p w14:paraId="71C907E3" w14:textId="77777777" w:rsidR="00B56F5A" w:rsidRDefault="00B56F5A" w:rsidP="003D5F27">
      <w:pPr>
        <w:ind w:left="284" w:hanging="284"/>
        <w:jc w:val="both"/>
        <w:rPr>
          <w:rFonts w:eastAsia="Times New Roman" w:cs="Times New Roman"/>
        </w:rPr>
      </w:pPr>
    </w:p>
    <w:p w14:paraId="48408D92" w14:textId="3171CCB0" w:rsidR="00EA658F" w:rsidRDefault="004E4BFB" w:rsidP="003B196C">
      <w:pPr>
        <w:ind w:left="284" w:hanging="284"/>
        <w:jc w:val="both"/>
        <w:rPr>
          <w:rFonts w:eastAsia="Times New Roman" w:cs="Times New Roman"/>
        </w:rPr>
      </w:pPr>
      <w:r>
        <w:rPr>
          <w:b/>
        </w:rPr>
        <w:t>B.</w:t>
      </w:r>
      <w:r>
        <w:t xml:space="preserve"> </w:t>
      </w:r>
      <w:r w:rsidR="00963866">
        <w:tab/>
      </w:r>
      <w:r>
        <w:t xml:space="preserve">Um auf die Funktionen des </w:t>
      </w:r>
      <w:r w:rsidR="00963866">
        <w:rPr>
          <w:szCs w:val="20"/>
        </w:rPr>
        <w:t>entgeltlichen Rainbow Dienstes</w:t>
      </w:r>
      <w:r w:rsidR="00380B8C">
        <w:rPr>
          <w:szCs w:val="20"/>
        </w:rPr>
        <w:t xml:space="preserve"> </w:t>
      </w:r>
      <w:r>
        <w:t>zuzugreifen und diese zu nutzen, er</w:t>
      </w:r>
      <w:r w:rsidR="003B196C">
        <w:t>kennen Sie an und er</w:t>
      </w:r>
      <w:r>
        <w:t xml:space="preserve">klären Sie sich </w:t>
      </w:r>
      <w:r w:rsidR="003B196C">
        <w:t xml:space="preserve">damit </w:t>
      </w:r>
      <w:r>
        <w:t>einverstanden, dass jeder Ihrer Nutzer uns (einschließlich ALE, wenn Sie den Service von einem autorisierten Wiederverkäufer erworben haben) Ihren Vor- und Nachnamen sowie Ihre E-Mail-Adresse mitteil</w:t>
      </w:r>
      <w:r w:rsidR="003B196C">
        <w:t>t</w:t>
      </w:r>
      <w:r>
        <w:t xml:space="preserve">.  </w:t>
      </w:r>
    </w:p>
    <w:p w14:paraId="6F83E87D" w14:textId="77777777" w:rsidR="005952EA" w:rsidRDefault="005952EA" w:rsidP="005952EA">
      <w:pPr>
        <w:ind w:left="284"/>
        <w:jc w:val="both"/>
        <w:rPr>
          <w:rFonts w:ascii="FuturaA Bk BT" w:hAnsi="FuturaA Bk BT" w:cs="Trebuchet MS"/>
          <w:sz w:val="20"/>
          <w:szCs w:val="24"/>
          <w:highlight w:val="yellow"/>
        </w:rPr>
      </w:pPr>
    </w:p>
    <w:p w14:paraId="327AE412" w14:textId="2D92BE8E" w:rsidR="00196ECF" w:rsidRDefault="00416CDB" w:rsidP="008B5892">
      <w:pPr>
        <w:ind w:left="284"/>
        <w:jc w:val="both"/>
      </w:pPr>
      <w:r>
        <w:t>Sie bestätigen, allein für die Korrektheit und den Inhalt der persönlichen Daten Ihrer Nutzer verantwortlich zu sein.</w:t>
      </w:r>
    </w:p>
    <w:p w14:paraId="76EBF9B5" w14:textId="64003B58" w:rsidR="00491C63" w:rsidRDefault="00491C63" w:rsidP="008B5892">
      <w:pPr>
        <w:ind w:left="284"/>
        <w:jc w:val="both"/>
      </w:pPr>
    </w:p>
    <w:p w14:paraId="77F18BC3" w14:textId="26245185" w:rsidR="00491C63" w:rsidRPr="00491C63" w:rsidRDefault="00491C63" w:rsidP="008B5892">
      <w:pPr>
        <w:ind w:left="284"/>
        <w:jc w:val="both"/>
        <w:rPr>
          <w:rFonts w:eastAsia="Times New Roman" w:cs="Times New Roman"/>
        </w:rPr>
      </w:pPr>
      <w:r w:rsidRPr="00491C63">
        <w:t>Indem Sie die Rainbow-Nutzungsbedingungen akzeptieren, geben Sie ALE ausdrücklich die Genehmigung, Ihren Rainbow-Administrator direkt zu kontaktieren, um Inhalte und Hilfe zum Rainbow-Produktivitäts-Tool bereitzustellen.</w:t>
      </w:r>
    </w:p>
    <w:p w14:paraId="2F8C464E" w14:textId="77777777" w:rsidR="00B56F5A" w:rsidRDefault="00B56F5A" w:rsidP="003D5F27">
      <w:pPr>
        <w:ind w:left="284" w:hanging="284"/>
        <w:jc w:val="both"/>
        <w:rPr>
          <w:rFonts w:eastAsia="Times New Roman" w:cs="Times New Roman"/>
        </w:rPr>
      </w:pPr>
    </w:p>
    <w:p w14:paraId="3371E7EB" w14:textId="77777777" w:rsidR="004E4BFB" w:rsidRPr="00B56F5A" w:rsidRDefault="00EA658F" w:rsidP="003B196C">
      <w:pPr>
        <w:ind w:left="284" w:hanging="284"/>
        <w:jc w:val="both"/>
        <w:rPr>
          <w:rFonts w:eastAsia="Times New Roman" w:cs="Times New Roman"/>
        </w:rPr>
      </w:pPr>
      <w:r>
        <w:rPr>
          <w:b/>
        </w:rPr>
        <w:t>C.</w:t>
      </w:r>
      <w:r>
        <w:t xml:space="preserve"> Ihre Nutzer können optional Ihre Mobilfunknummer angeben. Nach der Zustimmung Ihrer Nutzer erhält der </w:t>
      </w:r>
      <w:r w:rsidR="00963866">
        <w:rPr>
          <w:szCs w:val="20"/>
        </w:rPr>
        <w:t>entgeltliche Rainbow Dienst</w:t>
      </w:r>
      <w:r w:rsidR="00963866" w:rsidRPr="00E673C0">
        <w:rPr>
          <w:szCs w:val="20"/>
        </w:rPr>
        <w:t xml:space="preserve"> </w:t>
      </w:r>
      <w:r>
        <w:t>Zugriffsrechte auf die Kontaktliste und/oder das Adressbuch des</w:t>
      </w:r>
      <w:r w:rsidR="003B196C">
        <w:t xml:space="preserve"> jeweiligen Nutzers auf dem Mobilgerät Ihr</w:t>
      </w:r>
      <w:r>
        <w:t>es Nutzers, um de</w:t>
      </w:r>
      <w:r w:rsidR="003B196C">
        <w:t xml:space="preserve">m Nutzer die </w:t>
      </w:r>
      <w:r w:rsidR="00963866">
        <w:t xml:space="preserve">Möglichkeit </w:t>
      </w:r>
      <w:r w:rsidR="003B196C">
        <w:t>zu bieten, seine eigenen Kontakte leicht</w:t>
      </w:r>
      <w:r w:rsidR="00963866">
        <w:t xml:space="preserve"> </w:t>
      </w:r>
      <w:r w:rsidR="003B196C">
        <w:t>einzuladen</w:t>
      </w:r>
      <w:r w:rsidR="001C4EB1">
        <w:t xml:space="preserve"> oder</w:t>
      </w:r>
      <w:r w:rsidR="003B196C">
        <w:t xml:space="preserve"> eigene Nutzerkonten zu erstellen.</w:t>
      </w:r>
      <w:r>
        <w:t xml:space="preserve"> </w:t>
      </w:r>
    </w:p>
    <w:p w14:paraId="33DAE416" w14:textId="77777777" w:rsidR="007E245B" w:rsidRDefault="007E245B" w:rsidP="003D5F27">
      <w:pPr>
        <w:ind w:left="284" w:hanging="284"/>
        <w:jc w:val="both"/>
        <w:rPr>
          <w:rFonts w:eastAsia="Times New Roman" w:cs="Times New Roman"/>
        </w:rPr>
      </w:pPr>
    </w:p>
    <w:p w14:paraId="509BFEFC" w14:textId="77777777" w:rsidR="009C435B" w:rsidRDefault="0073009F" w:rsidP="00B04EED">
      <w:pPr>
        <w:ind w:left="284" w:hanging="284"/>
        <w:jc w:val="both"/>
      </w:pPr>
      <w:r>
        <w:rPr>
          <w:b/>
        </w:rPr>
        <w:t>D.</w:t>
      </w:r>
      <w:r>
        <w:rPr>
          <w:rFonts w:ascii="Times New Roman" w:hAnsi="Times New Roman"/>
          <w:sz w:val="24"/>
          <w:szCs w:val="24"/>
        </w:rPr>
        <w:t xml:space="preserve"> </w:t>
      </w:r>
      <w:r>
        <w:t xml:space="preserve">Für die Verbindung mit dem </w:t>
      </w:r>
      <w:r w:rsidR="001C4EB1">
        <w:rPr>
          <w:szCs w:val="20"/>
        </w:rPr>
        <w:t>entgeltlichen Rainbow Dienst</w:t>
      </w:r>
      <w:r w:rsidR="001C4EB1" w:rsidRPr="00E673C0">
        <w:rPr>
          <w:szCs w:val="20"/>
        </w:rPr>
        <w:t xml:space="preserve"> </w:t>
      </w:r>
      <w:r>
        <w:t xml:space="preserve">benötigen Ihre Nutzer ein Passwort. Sie erklären sich einverstanden, dass die Nutzung des </w:t>
      </w:r>
      <w:r w:rsidR="001C4EB1">
        <w:rPr>
          <w:szCs w:val="20"/>
        </w:rPr>
        <w:t>entgeltlichen Rainbow Dienstes</w:t>
      </w:r>
      <w:r w:rsidR="00B04EED">
        <w:t xml:space="preserve"> durch</w:t>
      </w:r>
      <w:r>
        <w:t xml:space="preserve"> Ihre Nutzer vollständig auf </w:t>
      </w:r>
      <w:r w:rsidR="00B04EED">
        <w:t xml:space="preserve">Ihre </w:t>
      </w:r>
      <w:r>
        <w:t xml:space="preserve">eigene Gefahr erfolgt, und dass Sie allein für (i) die Geheimhaltung des Passworts </w:t>
      </w:r>
      <w:r w:rsidR="001C4EB1">
        <w:t>der</w:t>
      </w:r>
      <w:r>
        <w:t xml:space="preserve"> Nutzer verantwortlich und haftbar sind (ii) sowie für sämtliche Aktivitäten, für die das Passwort genutzt wird, und ebenfalls für jegliche Verluste oder Schäden oder Zahlungen, die dem Dienstleistungserbringer oder einem Dritten durch Aktivitäten, für die das Passwort oder Nutzerkonto Ihrer Nutzer durch eine andere Person genutzt wird, entstehen. </w:t>
      </w:r>
    </w:p>
    <w:p w14:paraId="7AFA1488" w14:textId="77777777" w:rsidR="009C435B" w:rsidRDefault="009C435B" w:rsidP="00B04EED">
      <w:pPr>
        <w:ind w:left="284" w:hanging="284"/>
        <w:jc w:val="both"/>
      </w:pPr>
    </w:p>
    <w:p w14:paraId="6F6CDEEE" w14:textId="24415F84" w:rsidR="00975B31" w:rsidRDefault="0073009F" w:rsidP="005E1541">
      <w:pPr>
        <w:ind w:left="284"/>
        <w:jc w:val="both"/>
        <w:rPr>
          <w:rFonts w:ascii="FuturaA Bk BT" w:hAnsi="FuturaA Bk BT"/>
          <w:b/>
          <w:bCs/>
          <w:sz w:val="20"/>
          <w:szCs w:val="20"/>
        </w:rPr>
      </w:pPr>
      <w:r>
        <w:t>Sie verpflichten sich, den Dienstleistungserbringer unverzüglich über jegliche unberechtigte Nutzung Ihres Pas</w:t>
      </w:r>
      <w:r w:rsidR="00B04EED">
        <w:t>sworts und/oder Nutzerkontos oder</w:t>
      </w:r>
      <w:r>
        <w:t xml:space="preserve"> </w:t>
      </w:r>
      <w:r w:rsidR="00B04EED">
        <w:t>von</w:t>
      </w:r>
      <w:r>
        <w:t xml:space="preserve"> jegliche</w:t>
      </w:r>
      <w:r w:rsidR="00B04EED">
        <w:t>r</w:t>
      </w:r>
      <w:r>
        <w:t xml:space="preserve"> Sicherheitsverletzung zu benachrichtigen.</w:t>
      </w:r>
      <w:r>
        <w:rPr>
          <w:rFonts w:ascii="FuturaA Bk BT" w:hAnsi="FuturaA Bk BT"/>
          <w:b/>
          <w:bCs/>
          <w:sz w:val="20"/>
          <w:szCs w:val="20"/>
        </w:rPr>
        <w:t xml:space="preserve"> </w:t>
      </w:r>
    </w:p>
    <w:p w14:paraId="3EB1407B" w14:textId="77777777" w:rsidR="00991FA9" w:rsidRDefault="00991FA9" w:rsidP="00B04EED">
      <w:pPr>
        <w:ind w:left="284" w:hanging="284"/>
        <w:jc w:val="both"/>
        <w:rPr>
          <w:rFonts w:eastAsia="Times New Roman" w:cs="Times New Roman"/>
        </w:rPr>
      </w:pPr>
    </w:p>
    <w:p w14:paraId="31037771" w14:textId="77777777" w:rsidR="00991FA9" w:rsidRPr="00C64219" w:rsidRDefault="00991FA9" w:rsidP="00C64219">
      <w:pPr>
        <w:spacing w:after="60"/>
        <w:ind w:left="284" w:hanging="284"/>
        <w:jc w:val="both"/>
        <w:rPr>
          <w:rFonts w:cs="Arial"/>
        </w:rPr>
      </w:pPr>
      <w:r>
        <w:rPr>
          <w:rFonts w:eastAsia="Times New Roman" w:cs="Times New Roman"/>
        </w:rPr>
        <w:tab/>
      </w:r>
      <w:r w:rsidRPr="00C64219">
        <w:rPr>
          <w:rFonts w:cs="Arial"/>
        </w:rPr>
        <w:t>Sie verbleiben verantwortlich für die Zahlung aller entgeltlichen Rainbow Dienste, auch wenn zusätzliche Gebühren aus betrügerische</w:t>
      </w:r>
      <w:r w:rsidR="00D76BEE" w:rsidRPr="00C64219">
        <w:rPr>
          <w:rFonts w:cs="Arial"/>
        </w:rPr>
        <w:t>m</w:t>
      </w:r>
      <w:r w:rsidRPr="00C64219">
        <w:rPr>
          <w:rFonts w:cs="Arial"/>
        </w:rPr>
        <w:t xml:space="preserve"> und unberechtigte</w:t>
      </w:r>
      <w:r w:rsidR="00D76BEE" w:rsidRPr="00C64219">
        <w:rPr>
          <w:rFonts w:cs="Arial"/>
        </w:rPr>
        <w:t>m</w:t>
      </w:r>
      <w:r w:rsidRPr="00C64219">
        <w:rPr>
          <w:rFonts w:cs="Arial"/>
        </w:rPr>
        <w:t xml:space="preserve"> Gebrauch resultieren.</w:t>
      </w:r>
    </w:p>
    <w:p w14:paraId="6D09EBD6" w14:textId="77777777" w:rsidR="00D76BEE" w:rsidRPr="00C64219" w:rsidRDefault="00991FA9" w:rsidP="00C64219">
      <w:pPr>
        <w:ind w:left="284" w:hanging="284"/>
        <w:jc w:val="both"/>
        <w:rPr>
          <w:rFonts w:eastAsia="Times New Roman" w:cs="Times New Roman"/>
        </w:rPr>
      </w:pPr>
      <w:r w:rsidRPr="00C64219">
        <w:rPr>
          <w:rFonts w:eastAsia="Times New Roman" w:cs="Times New Roman"/>
        </w:rPr>
        <w:tab/>
      </w:r>
    </w:p>
    <w:p w14:paraId="30A95D04" w14:textId="7405C994" w:rsidR="00D76BEE" w:rsidRPr="00D76BEE" w:rsidRDefault="00D76BEE" w:rsidP="00C6421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jc w:val="both"/>
        <w:rPr>
          <w:rFonts w:eastAsia="Times New Roman" w:cs="Times New Roman"/>
        </w:rPr>
      </w:pPr>
      <w:r w:rsidRPr="00C64219">
        <w:rPr>
          <w:rFonts w:eastAsia="Times New Roman" w:cs="Times New Roman"/>
        </w:rPr>
        <w:t>Sie erkennen an und stimmen zu, dass der Dienstleistungserbringer Sie jederzei</w:t>
      </w:r>
      <w:r w:rsidR="000F1401" w:rsidRPr="00C64219">
        <w:rPr>
          <w:rFonts w:eastAsia="Times New Roman" w:cs="Times New Roman"/>
        </w:rPr>
        <w:t>t - sofern dies vernünftigem Rahmen geschieht</w:t>
      </w:r>
      <w:r w:rsidRPr="00C64219">
        <w:rPr>
          <w:rFonts w:eastAsia="Times New Roman" w:cs="Times New Roman"/>
        </w:rPr>
        <w:t xml:space="preserve"> - davon in Kenntnis setzt, ein </w:t>
      </w:r>
      <w:r w:rsidR="00445437">
        <w:rPr>
          <w:rFonts w:eastAsia="Times New Roman" w:cs="Times New Roman"/>
        </w:rPr>
        <w:t>N</w:t>
      </w:r>
      <w:r w:rsidR="00445437" w:rsidRPr="00C64219">
        <w:rPr>
          <w:rFonts w:eastAsia="Times New Roman" w:cs="Times New Roman"/>
        </w:rPr>
        <w:t xml:space="preserve">utzerkonto </w:t>
      </w:r>
      <w:r w:rsidRPr="00C64219">
        <w:rPr>
          <w:rFonts w:eastAsia="Times New Roman" w:cs="Times New Roman"/>
        </w:rPr>
        <w:t xml:space="preserve">zu sperren, wenn er begründeten Anlass zu der Annahme hat, dass Ihr </w:t>
      </w:r>
      <w:r w:rsidR="00445437">
        <w:rPr>
          <w:rFonts w:eastAsia="Times New Roman" w:cs="Times New Roman"/>
        </w:rPr>
        <w:t>N</w:t>
      </w:r>
      <w:r w:rsidR="00445437" w:rsidRPr="00C64219">
        <w:rPr>
          <w:rFonts w:eastAsia="Times New Roman" w:cs="Times New Roman"/>
        </w:rPr>
        <w:t xml:space="preserve">utzerkonto </w:t>
      </w:r>
      <w:r w:rsidRPr="00C64219">
        <w:rPr>
          <w:rFonts w:eastAsia="Times New Roman" w:cs="Times New Roman"/>
        </w:rPr>
        <w:t>in betrügerische</w:t>
      </w:r>
      <w:r w:rsidR="000F1401" w:rsidRPr="00C64219">
        <w:rPr>
          <w:rFonts w:eastAsia="Times New Roman" w:cs="Times New Roman"/>
        </w:rPr>
        <w:t>m</w:t>
      </w:r>
      <w:r w:rsidRPr="00C64219">
        <w:rPr>
          <w:rFonts w:eastAsia="Times New Roman" w:cs="Times New Roman"/>
        </w:rPr>
        <w:t xml:space="preserve"> Gebrauch steht oder </w:t>
      </w:r>
      <w:r w:rsidR="000F1401" w:rsidRPr="00C64219">
        <w:rPr>
          <w:rFonts w:eastAsia="Times New Roman" w:cs="Times New Roman"/>
        </w:rPr>
        <w:t xml:space="preserve">der Rainbow Dienst </w:t>
      </w:r>
      <w:r w:rsidRPr="00C64219">
        <w:rPr>
          <w:rFonts w:eastAsia="Times New Roman" w:cs="Times New Roman"/>
        </w:rPr>
        <w:t xml:space="preserve">anderweitig </w:t>
      </w:r>
      <w:r w:rsidR="000F1401" w:rsidRPr="00C64219">
        <w:rPr>
          <w:rFonts w:eastAsia="Times New Roman" w:cs="Times New Roman"/>
        </w:rPr>
        <w:t xml:space="preserve">und ohne entsprechende Genehmigung </w:t>
      </w:r>
      <w:r w:rsidRPr="00C64219">
        <w:rPr>
          <w:rFonts w:eastAsia="Times New Roman" w:cs="Times New Roman"/>
        </w:rPr>
        <w:t>verwendet wird. Der Dienstleistungserbringer unternimmt angemessene Anstrengungen, um Sie unverzüglich zu benachrichtigen, wenn er solche Maßnahmen ergreift.</w:t>
      </w:r>
    </w:p>
    <w:p w14:paraId="6C62280F" w14:textId="77777777" w:rsidR="00D76BEE" w:rsidRPr="00975B31" w:rsidRDefault="00D76BEE" w:rsidP="00D76BEE">
      <w:pPr>
        <w:ind w:left="284" w:hanging="284"/>
        <w:rPr>
          <w:rFonts w:eastAsia="Times New Roman" w:cs="Times New Roman"/>
        </w:rPr>
      </w:pPr>
    </w:p>
    <w:p w14:paraId="1A2A9449" w14:textId="4B694510" w:rsidR="00B56F5A" w:rsidRDefault="007E245B" w:rsidP="002F3ACF">
      <w:pPr>
        <w:ind w:left="284"/>
        <w:jc w:val="both"/>
      </w:pPr>
      <w:r>
        <w:t>Wenn Sie ALE zum Zwecke der Serviceverbess</w:t>
      </w:r>
      <w:r w:rsidR="00B04EED">
        <w:t>erung Informationen mit Bezug auf</w:t>
      </w:r>
      <w:r>
        <w:t xml:space="preserve"> Sicherheit oder </w:t>
      </w:r>
      <w:r w:rsidR="00B04EED">
        <w:t>auf</w:t>
      </w:r>
      <w:r>
        <w:t xml:space="preserve"> Schwachstellen mitteilen möchten, von denen auch andere Nutzer des </w:t>
      </w:r>
      <w:r w:rsidR="001C4EB1">
        <w:rPr>
          <w:szCs w:val="20"/>
        </w:rPr>
        <w:t>entgeltlichen Rainbow Dienstes</w:t>
      </w:r>
      <w:r>
        <w:t xml:space="preserve"> in Bezug auf Sicherheit und Privatsphäre profitieren könnten, kontaktieren Sie uns bitte über die Rainbow-Supportservices oder das ALE PSIRT Programm unter </w:t>
      </w:r>
      <w:hyperlink r:id="rId13" w:history="1">
        <w:r w:rsidR="002F3ACF" w:rsidRPr="00B000AC">
          <w:rPr>
            <w:rStyle w:val="Lienhypertexte"/>
          </w:rPr>
          <w:t>https://www.al-enterprise.com/rainbow</w:t>
        </w:r>
      </w:hyperlink>
    </w:p>
    <w:p w14:paraId="67406F59" w14:textId="77777777" w:rsidR="002F3ACF" w:rsidRPr="002D2876" w:rsidRDefault="002F3ACF" w:rsidP="002F3ACF">
      <w:pPr>
        <w:ind w:left="284"/>
        <w:jc w:val="both"/>
        <w:rPr>
          <w:rFonts w:eastAsia="Times New Roman" w:cs="Times New Roman"/>
          <w:b/>
          <w:bCs/>
        </w:rPr>
      </w:pPr>
    </w:p>
    <w:p w14:paraId="6E876A51" w14:textId="77777777" w:rsidR="007E07D3" w:rsidRDefault="00A519FB" w:rsidP="007E07D3">
      <w:pPr>
        <w:tabs>
          <w:tab w:val="left" w:pos="0"/>
        </w:tabs>
        <w:ind w:left="284" w:hanging="284"/>
        <w:jc w:val="both"/>
        <w:rPr>
          <w:rFonts w:eastAsia="Times New Roman" w:cs="Times New Roman"/>
        </w:rPr>
      </w:pPr>
      <w:r>
        <w:rPr>
          <w:b/>
        </w:rPr>
        <w:t>E.</w:t>
      </w:r>
      <w:r>
        <w:t xml:space="preserve"> </w:t>
      </w:r>
      <w:r w:rsidR="000F1401">
        <w:tab/>
      </w:r>
      <w:r>
        <w:t xml:space="preserve">Im Falle eines Verstoßes gegen geltende Gesetze, Vorschriften und/oder die vorliegenden Bedingungen (einschließlich und uneingeschränkt des Verstoßes gegen eine der hierin genannten </w:t>
      </w:r>
      <w:r w:rsidR="00B04EED">
        <w:t>Zusicherungen und Garantien) haben</w:t>
      </w:r>
      <w:r>
        <w:t xml:space="preserve"> ALE oder der Dienstleistungserbringer das Recht, die entsprechenden Konten (einschließlich Ihrer und Ihr Nutzerkonto) sowie einige oder alle Ihrer Daten, Informationen und Dateien zu deaktivieren oder zu löschen. Solche Maßnahmen können auch den Zugriff auf Ihre und/oder Inhalte Ihrer Nutzer (gemäß Definition in nachfolgendem Abschnitt 6) oder Daten und/oder die Beendigung Ihrer und/oder der Nutzung Ihrer Nutzer des bzw. Ihres Zugriffs auf den </w:t>
      </w:r>
      <w:r w:rsidR="001E6073">
        <w:rPr>
          <w:szCs w:val="20"/>
        </w:rPr>
        <w:t>entgeltlichen Rainbow Dienst</w:t>
      </w:r>
      <w:r w:rsidR="001E6073" w:rsidRPr="00E673C0">
        <w:rPr>
          <w:szCs w:val="20"/>
        </w:rPr>
        <w:t xml:space="preserve"> </w:t>
      </w:r>
      <w:r>
        <w:t>umfassen, ohne dass eine Haftungspflicht gegenüber Ihnen oder einem Dritten für solche Maßnahmen entsteht und unbeschadet des Rechts von ALE, im Falle der Beendigung Ihres Zugriffs aufgrund eines Verstoßes gegen die vorliegenden Bedingungen und/oder gegen geltende Gesetze oder Vorschriften Schadenersatz zu fordern.</w:t>
      </w:r>
    </w:p>
    <w:p w14:paraId="5C068F4C" w14:textId="77777777" w:rsidR="00194D8B" w:rsidRDefault="00194D8B" w:rsidP="007E07D3">
      <w:pPr>
        <w:tabs>
          <w:tab w:val="left" w:pos="0"/>
        </w:tabs>
        <w:ind w:left="284" w:hanging="284"/>
        <w:jc w:val="both"/>
        <w:rPr>
          <w:rFonts w:eastAsia="Times New Roman" w:cs="Times New Roman"/>
        </w:rPr>
      </w:pPr>
    </w:p>
    <w:p w14:paraId="02B449C7" w14:textId="59563893" w:rsidR="00902BD9" w:rsidRPr="00B56F5A" w:rsidRDefault="007E07D3" w:rsidP="007B2323">
      <w:pPr>
        <w:tabs>
          <w:tab w:val="left" w:pos="0"/>
        </w:tabs>
        <w:ind w:left="284" w:hanging="284"/>
        <w:jc w:val="both"/>
        <w:rPr>
          <w:rFonts w:eastAsia="Times New Roman" w:cs="Times New Roman"/>
        </w:rPr>
      </w:pPr>
      <w:r>
        <w:tab/>
      </w:r>
      <w:r w:rsidR="00660C86">
        <w:t>Stets in strikter Einhaltung</w:t>
      </w:r>
      <w:r w:rsidR="008E5A15">
        <w:t xml:space="preserve"> und Umsetzung</w:t>
      </w:r>
      <w:r w:rsidR="00660C86">
        <w:t xml:space="preserve"> der Gesetze Ihrer Rechtsordnung hat der </w:t>
      </w:r>
      <w:r>
        <w:t xml:space="preserve">Dienstleistungserbringer das Recht, jedoch nicht die Pflicht, Verstöße gegen die vorliegenden Bedingungen zu überwachen und zu untersuchen. Die Nichteinhaltung dieser Bedingungen sowie Verstöße dagegen stellen eine erhebliche Verletzung der Bedingungen dar, welche die Grundlage der Nutzungsberechtigung für </w:t>
      </w:r>
      <w:r w:rsidR="001E6073">
        <w:t>Ihre Dienste</w:t>
      </w:r>
      <w:r>
        <w:t xml:space="preserve"> </w:t>
      </w:r>
      <w:r w:rsidR="007B2323">
        <w:t xml:space="preserve">und </w:t>
      </w:r>
      <w:r w:rsidR="001E6073">
        <w:t xml:space="preserve">jene </w:t>
      </w:r>
      <w:r w:rsidR="007B2323">
        <w:t>Ihre</w:t>
      </w:r>
      <w:r w:rsidR="001E6073">
        <w:t>r</w:t>
      </w:r>
      <w:r w:rsidR="007B2323">
        <w:t xml:space="preserve"> Nutzer bilden, und kö</w:t>
      </w:r>
      <w:r>
        <w:t xml:space="preserve">nnen dazu führen, dass der Dienstleistungserbringer </w:t>
      </w:r>
      <w:r w:rsidR="007B2323">
        <w:t xml:space="preserve">jederzeit </w:t>
      </w:r>
      <w:r>
        <w:t>unverzüglich</w:t>
      </w:r>
      <w:r w:rsidR="008E5A15">
        <w:t xml:space="preserve"> die gesetzlich verfügbaren</w:t>
      </w:r>
      <w:r>
        <w:t xml:space="preserve"> Maßnahmen zur Behebung des Verstoßes ergreift, eingeschlossen nach unserem vernünftigen Ermessen</w:t>
      </w:r>
      <w:r w:rsidR="00F04179">
        <w:t xml:space="preserve"> und stets in strikter Einhaltung anwendbarer Gesetze</w:t>
      </w:r>
      <w:r>
        <w:t xml:space="preserve"> (i) Warnungen, (ii) die Aussetzung oder Beendigung des Zugriffs auf die Services ohne vorherige Benachrichtigung, und (iii) die Weitergabe entsprechender Informationen an Strafverfolgungsbehörden, soweit nach vernünftigem Ermessen des Dienstleistungserbringers erforderlich oder angemessen.</w:t>
      </w:r>
    </w:p>
    <w:p w14:paraId="597F11BC" w14:textId="77777777" w:rsidR="00902BD9" w:rsidRDefault="00902BD9" w:rsidP="007E07D3">
      <w:pPr>
        <w:ind w:left="284" w:hanging="284"/>
        <w:jc w:val="both"/>
        <w:rPr>
          <w:rFonts w:eastAsia="Times New Roman" w:cs="Times New Roman"/>
        </w:rPr>
      </w:pPr>
    </w:p>
    <w:p w14:paraId="7AD84D36" w14:textId="77777777" w:rsidR="00B56F5A" w:rsidRPr="00B56F5A" w:rsidRDefault="00B56F5A" w:rsidP="00B56F5A">
      <w:pPr>
        <w:jc w:val="both"/>
        <w:outlineLvl w:val="3"/>
        <w:rPr>
          <w:rFonts w:eastAsia="Times New Roman" w:cs="Times New Roman"/>
          <w:b/>
          <w:bCs/>
        </w:rPr>
      </w:pPr>
    </w:p>
    <w:p w14:paraId="57170162" w14:textId="77777777" w:rsidR="004E4BFB" w:rsidRPr="00075193" w:rsidRDefault="004E4BFB" w:rsidP="00C8531C">
      <w:pPr>
        <w:pStyle w:val="Paragraphedeliste"/>
        <w:numPr>
          <w:ilvl w:val="0"/>
          <w:numId w:val="20"/>
        </w:numPr>
        <w:pBdr>
          <w:bottom w:val="single" w:sz="12" w:space="1" w:color="auto"/>
        </w:pBdr>
        <w:ind w:left="567" w:hanging="567"/>
        <w:jc w:val="both"/>
        <w:outlineLvl w:val="3"/>
        <w:rPr>
          <w:rFonts w:eastAsia="Times New Roman" w:cs="Times New Roman"/>
          <w:b/>
          <w:bCs/>
          <w:sz w:val="24"/>
          <w:szCs w:val="24"/>
        </w:rPr>
      </w:pPr>
      <w:r>
        <w:rPr>
          <w:b/>
          <w:bCs/>
          <w:sz w:val="24"/>
          <w:szCs w:val="24"/>
        </w:rPr>
        <w:t>Übermittelte Nutzerinhalte</w:t>
      </w:r>
    </w:p>
    <w:p w14:paraId="289CF4AE" w14:textId="77777777" w:rsidR="00B56F5A" w:rsidRDefault="00B56F5A" w:rsidP="00B56F5A">
      <w:pPr>
        <w:jc w:val="both"/>
        <w:rPr>
          <w:rFonts w:eastAsia="Times New Roman" w:cs="Times New Roman"/>
        </w:rPr>
      </w:pPr>
    </w:p>
    <w:p w14:paraId="28637627" w14:textId="534CA274" w:rsidR="00D929D4" w:rsidRDefault="004E4BFB" w:rsidP="007B2323">
      <w:pPr>
        <w:ind w:left="284" w:hanging="284"/>
        <w:jc w:val="both"/>
      </w:pPr>
      <w:r>
        <w:rPr>
          <w:b/>
        </w:rPr>
        <w:t>A.</w:t>
      </w:r>
      <w:r>
        <w:t xml:space="preserve"> </w:t>
      </w:r>
      <w:r>
        <w:tab/>
        <w:t xml:space="preserve">Der </w:t>
      </w:r>
      <w:r w:rsidR="004F28E2">
        <w:rPr>
          <w:szCs w:val="20"/>
        </w:rPr>
        <w:t>entgeltliche Rainbow Dienst</w:t>
      </w:r>
      <w:r>
        <w:t xml:space="preserve"> erlaubt </w:t>
      </w:r>
      <w:r w:rsidR="007B2323">
        <w:t>es Ihr</w:t>
      </w:r>
      <w:r>
        <w:t>en Nutzern, Inhalte an und mit anderen Nutzern zu übermitteln</w:t>
      </w:r>
      <w:r w:rsidR="007B2323">
        <w:t>,</w:t>
      </w:r>
      <w:r>
        <w:t xml:space="preserve"> zu teilen, zu senden und anzuzeigen. Als solches, stimmen Sie -</w:t>
      </w:r>
      <w:r w:rsidR="009677D8">
        <w:t xml:space="preserve"> </w:t>
      </w:r>
      <w:r>
        <w:t>für sich selbst und Ihre Nutzer</w:t>
      </w:r>
      <w:r w:rsidR="009677D8">
        <w:t xml:space="preserve"> </w:t>
      </w:r>
      <w:r>
        <w:t xml:space="preserve">- zu und bestätigen, dass solche Inhalte für andere sichtbar gemacht werden können. Insbesondere werden alle Anwesenheitsinformationen und Kontaktinformationen Ihres Nutzers automatisch anderen Nutzern angezeigt, in der Regel für Nutzer, die Teil der Kontaktliste des Nutzers sind, welche Anwesenheit und Kontaktinformationen sichtbar sind. </w:t>
      </w:r>
    </w:p>
    <w:p w14:paraId="0AB87FD3" w14:textId="77777777" w:rsidR="00144872" w:rsidRPr="00B56F5A" w:rsidRDefault="00144872" w:rsidP="00C8531C">
      <w:pPr>
        <w:ind w:left="284" w:hanging="284"/>
        <w:jc w:val="both"/>
        <w:rPr>
          <w:rFonts w:eastAsia="Times New Roman" w:cs="Times New Roman"/>
        </w:rPr>
      </w:pPr>
    </w:p>
    <w:p w14:paraId="630C8A55" w14:textId="77777777" w:rsidR="004E4BFB" w:rsidRPr="00B56F5A" w:rsidRDefault="007E07D3" w:rsidP="007B2323">
      <w:pPr>
        <w:ind w:left="284" w:hanging="284"/>
        <w:jc w:val="both"/>
        <w:rPr>
          <w:rFonts w:eastAsia="Times New Roman" w:cs="Times New Roman"/>
        </w:rPr>
      </w:pPr>
      <w:r>
        <w:rPr>
          <w:b/>
        </w:rPr>
        <w:t>B.</w:t>
      </w:r>
      <w:r>
        <w:rPr>
          <w:b/>
        </w:rPr>
        <w:tab/>
      </w:r>
      <w:r>
        <w:t xml:space="preserve">Vorbehaltlich der Rechte geistigen Eigentums Dritter behalten Sie sowie jeder Ihrer Nutzer (sofern berechtigt) Rechte geistigen Eigentums an Ihren übermittelten Inhalten oder </w:t>
      </w:r>
      <w:r w:rsidR="007B2323">
        <w:t xml:space="preserve">jenen </w:t>
      </w:r>
      <w:r>
        <w:t xml:space="preserve">Ihrer Nutzer.  </w:t>
      </w:r>
    </w:p>
    <w:p w14:paraId="7323C00F" w14:textId="77777777" w:rsidR="00AE6F6B" w:rsidRDefault="00AE6F6B" w:rsidP="00C8531C">
      <w:pPr>
        <w:ind w:left="284" w:hanging="284"/>
        <w:jc w:val="both"/>
        <w:rPr>
          <w:rFonts w:eastAsia="Times New Roman" w:cs="Times New Roman"/>
        </w:rPr>
      </w:pPr>
    </w:p>
    <w:p w14:paraId="3D8BEFD8" w14:textId="77777777" w:rsidR="00A46E00" w:rsidRDefault="007E07D3" w:rsidP="007B2323">
      <w:pPr>
        <w:ind w:left="284" w:hanging="284"/>
        <w:jc w:val="both"/>
        <w:rPr>
          <w:rFonts w:eastAsia="Times New Roman" w:cs="Times New Roman"/>
        </w:rPr>
      </w:pPr>
      <w:r>
        <w:rPr>
          <w:b/>
        </w:rPr>
        <w:t xml:space="preserve">C. </w:t>
      </w:r>
      <w:r>
        <w:rPr>
          <w:b/>
        </w:rPr>
        <w:tab/>
      </w:r>
      <w:r>
        <w:t xml:space="preserve">Sie sind allein für </w:t>
      </w:r>
      <w:r w:rsidR="007B2323">
        <w:t>die</w:t>
      </w:r>
      <w:r>
        <w:t xml:space="preserve"> übermittelten Inhalte Ihrer Nutzer und für die Folgen </w:t>
      </w:r>
      <w:r w:rsidR="007B2323">
        <w:t xml:space="preserve">des Postens oder </w:t>
      </w:r>
      <w:r>
        <w:t>der Veröffentlichung solcher Inhalte verantwortlich. Im Zusammenhang mit übermittelten Inhalten versichern un</w:t>
      </w:r>
      <w:r w:rsidR="007B2323">
        <w:t>d garantieren Sie, dass: (i) Ihre Nutzer</w:t>
      </w:r>
      <w:r>
        <w:t xml:space="preserve"> in Bezug auf sämtliche übermittelten Inhalte  über die zur Nutzung von Patenten, Handelsmarken, Geschäftsgeheimnissen, Urheberrechten oder sonstigen Eigentumsrechten erforderlichen Lizenzen, Berechtigungen, Einwilligungen und Erlaubnisse verfügen, um die Aufnahme dieser übermittelten Inhalte und deren Nutzung wie durch den Service und die vorliegenden Bedingungen vorgesehen zu ermöglichen; und (ii) dass Ihre Nutzer über die schriftliche Zustimmung, Freigabe und/oder Berechtigung jeder in den übermittelten Inhalten identifizierbaren Einzelperson verfügen, den Namen oder das Abbild dieser identifizierbaren </w:t>
      </w:r>
      <w:r>
        <w:lastRenderedPageBreak/>
        <w:t xml:space="preserve">Einzelperson zu verwenden, um die Aufnahme dieser übermittelten Inhalte und deren Nutzung wie durch den Service und die vorliegenden Bedingungen vorgesehen zu ermöglichen. </w:t>
      </w:r>
    </w:p>
    <w:p w14:paraId="3C7CF6A1" w14:textId="77777777" w:rsidR="007E07D3" w:rsidRDefault="007E07D3" w:rsidP="007E07D3">
      <w:pPr>
        <w:ind w:left="284"/>
        <w:jc w:val="both"/>
        <w:rPr>
          <w:rFonts w:eastAsia="Times New Roman" w:cs="Times New Roman"/>
        </w:rPr>
      </w:pPr>
    </w:p>
    <w:p w14:paraId="210E4B11" w14:textId="77777777" w:rsidR="004E4BFB" w:rsidRPr="00B56F5A" w:rsidRDefault="00A46E00" w:rsidP="007E07D3">
      <w:pPr>
        <w:ind w:left="284"/>
        <w:jc w:val="both"/>
        <w:rPr>
          <w:rFonts w:eastAsia="Times New Roman" w:cs="Times New Roman"/>
        </w:rPr>
      </w:pPr>
      <w:r>
        <w:t xml:space="preserve">Da ALE durch den Service ausschließlich eine Funktion zum Übermitteln und Speichern von Daten bereitstellt, stellen von </w:t>
      </w:r>
      <w:r w:rsidR="007B2323">
        <w:t xml:space="preserve">Ihren </w:t>
      </w:r>
      <w:r>
        <w:t>Nutzern oder Ihnen übermittelte Inhalte nicht unbedingt die Sichtweise oder Meinung von ALE dar.</w:t>
      </w:r>
    </w:p>
    <w:p w14:paraId="3C629714" w14:textId="77777777" w:rsidR="00B56F5A" w:rsidRDefault="00B56F5A" w:rsidP="00B56F5A">
      <w:pPr>
        <w:jc w:val="both"/>
        <w:rPr>
          <w:rFonts w:eastAsia="Times New Roman" w:cs="Times New Roman"/>
        </w:rPr>
      </w:pPr>
    </w:p>
    <w:p w14:paraId="2D4AB42E" w14:textId="77777777" w:rsidR="00AE6F6B" w:rsidRPr="00B56F5A" w:rsidRDefault="007E07D3" w:rsidP="00642B93">
      <w:pPr>
        <w:ind w:left="284" w:hanging="284"/>
        <w:jc w:val="both"/>
        <w:rPr>
          <w:rFonts w:eastAsia="Times New Roman" w:cs="Times New Roman"/>
          <w:b/>
          <w:bCs/>
        </w:rPr>
      </w:pPr>
      <w:r>
        <w:rPr>
          <w:b/>
        </w:rPr>
        <w:t>D.</w:t>
      </w:r>
      <w:r>
        <w:t xml:space="preserve"> In den Informationen, die </w:t>
      </w:r>
      <w:r w:rsidR="007B2323">
        <w:t xml:space="preserve">Ihren </w:t>
      </w:r>
      <w:r>
        <w:t>Nutzer</w:t>
      </w:r>
      <w:r w:rsidR="007B2323">
        <w:t>n von anderen Nutzern</w:t>
      </w:r>
      <w:r>
        <w:t xml:space="preserve"> über den </w:t>
      </w:r>
      <w:r w:rsidR="004F28E2">
        <w:rPr>
          <w:szCs w:val="20"/>
        </w:rPr>
        <w:t>entgeltlichen Rainbow Dienst</w:t>
      </w:r>
      <w:r w:rsidR="004F28E2" w:rsidRPr="00E673C0">
        <w:rPr>
          <w:szCs w:val="20"/>
        </w:rPr>
        <w:t xml:space="preserve"> </w:t>
      </w:r>
      <w:r>
        <w:t>bereit</w:t>
      </w:r>
      <w:r w:rsidR="007B2323">
        <w:t>ge</w:t>
      </w:r>
      <w:r>
        <w:t>stell</w:t>
      </w:r>
      <w:r w:rsidR="007B2323">
        <w:t>t werd</w:t>
      </w:r>
      <w:r>
        <w:t>en, können Links zu Websites Dritter enthalten sein, die nicht im Besitz oder unter der Kontrolle von ALE sind. Unter keinen Umständen hat ALE die Kontrolle über bzw. übernimmt Verantwortung für Inhalte, Datenschutz</w:t>
      </w:r>
      <w:r w:rsidR="00642B93">
        <w:t>politiken</w:t>
      </w:r>
      <w:r>
        <w:t xml:space="preserve"> oder Methoden von Websites Dritter. Darüber hinaus wird </w:t>
      </w:r>
      <w:r w:rsidR="009B49BE">
        <w:t xml:space="preserve">und kann </w:t>
      </w:r>
      <w:r>
        <w:t xml:space="preserve">ALE keine Zensur der Inhalte von Websites Dritter vornehmen. Durch die Nutzung des Service erklären Sie sich ausdrücklich damit einverstanden, dass der Dienstleistungserbringer und ALE (wenn es sich nicht um den Dienstleistungserbringer handelt) nicht verantwortlich und haftbar ist für </w:t>
      </w:r>
      <w:r w:rsidR="00642B93">
        <w:t>Ansprüche oder Sc</w:t>
      </w:r>
      <w:r>
        <w:t>häden jeglicher Art, die aus oder im Zusammenhang mit Ihre</w:t>
      </w:r>
      <w:r w:rsidR="00642B93">
        <w:t>n</w:t>
      </w:r>
      <w:r>
        <w:t xml:space="preserve"> Nutz</w:t>
      </w:r>
      <w:r w:rsidR="00642B93">
        <w:t>ern</w:t>
      </w:r>
      <w:r>
        <w:t xml:space="preserve"> </w:t>
      </w:r>
      <w:r w:rsidR="00642B93">
        <w:t>ein</w:t>
      </w:r>
      <w:r>
        <w:t>er Website eines Dritten entstehen.</w:t>
      </w:r>
    </w:p>
    <w:p w14:paraId="25EF215A" w14:textId="77777777" w:rsidR="00AE6F6B" w:rsidRDefault="00AE6F6B" w:rsidP="00B56F5A">
      <w:pPr>
        <w:jc w:val="both"/>
        <w:rPr>
          <w:rFonts w:eastAsia="Times New Roman" w:cs="Times New Roman"/>
        </w:rPr>
      </w:pPr>
    </w:p>
    <w:p w14:paraId="61DF4EF6" w14:textId="77777777" w:rsidR="00864537" w:rsidRPr="00B56F5A" w:rsidRDefault="004E4BFB" w:rsidP="007E07D3">
      <w:pPr>
        <w:ind w:left="284"/>
        <w:jc w:val="both"/>
        <w:rPr>
          <w:rFonts w:eastAsia="Times New Roman" w:cs="Times New Roman"/>
          <w:b/>
        </w:rPr>
      </w:pPr>
      <w:r>
        <w:t xml:space="preserve">Außerdem verstehen und bestätigen Sie, dass die Möglichkeit besteht, dass Ihre Nutzer übermittelte Inhalte antreffen, die unrichtig, beleidigend, anstößig oder abzulehnen sind, und Sie erklären hiermit Ihren Verzicht auf jegliche gesetzlichen oder sonstigen Rechte Ihrer Nutzer, die Sie </w:t>
      </w:r>
      <w:r w:rsidR="00642B93">
        <w:t xml:space="preserve">oder Ihre Nutzer </w:t>
      </w:r>
      <w:r>
        <w:t>gegenüber den Dienstleistungserbringer</w:t>
      </w:r>
      <w:r w:rsidR="00642B93">
        <w:t>n</w:t>
      </w:r>
      <w:r>
        <w:t xml:space="preserve"> und </w:t>
      </w:r>
      <w:r w:rsidR="00123470">
        <w:t>ALE (</w:t>
      </w:r>
      <w:r>
        <w:t xml:space="preserve">wenn es sich nicht um den Dienstleistungserbringer handelt) diesbezüglich haben oder haben könnten. </w:t>
      </w:r>
    </w:p>
    <w:p w14:paraId="4EE52854" w14:textId="77777777" w:rsidR="00B56F5A" w:rsidRDefault="00B56F5A" w:rsidP="00B56F5A">
      <w:pPr>
        <w:jc w:val="both"/>
        <w:outlineLvl w:val="3"/>
        <w:rPr>
          <w:rFonts w:eastAsia="Times New Roman" w:cs="Times New Roman"/>
          <w:b/>
        </w:rPr>
      </w:pPr>
    </w:p>
    <w:p w14:paraId="78C78325" w14:textId="33D5FA97" w:rsidR="00C51A37" w:rsidRPr="005E1541" w:rsidRDefault="00C51A37">
      <w:pPr>
        <w:pStyle w:val="Paragraphedeliste"/>
        <w:numPr>
          <w:ilvl w:val="0"/>
          <w:numId w:val="20"/>
        </w:numPr>
        <w:pBdr>
          <w:bottom w:val="single" w:sz="12" w:space="1" w:color="auto"/>
        </w:pBdr>
        <w:ind w:left="567" w:hanging="567"/>
        <w:jc w:val="both"/>
        <w:outlineLvl w:val="3"/>
        <w:rPr>
          <w:rFonts w:eastAsia="Times New Roman" w:cs="Times New Roman"/>
          <w:b/>
          <w:bCs/>
          <w:sz w:val="24"/>
          <w:szCs w:val="24"/>
        </w:rPr>
      </w:pPr>
      <w:r w:rsidRPr="005E1541">
        <w:rPr>
          <w:b/>
          <w:bCs/>
          <w:sz w:val="24"/>
          <w:szCs w:val="24"/>
        </w:rPr>
        <w:t>Notfalldienste</w:t>
      </w:r>
    </w:p>
    <w:p w14:paraId="5DC4304C" w14:textId="77777777" w:rsidR="007A64AC" w:rsidRPr="007A64AC" w:rsidRDefault="00445437" w:rsidP="007A64AC">
      <w:pPr>
        <w:pStyle w:val="Paragraphedeliste"/>
        <w:numPr>
          <w:ilvl w:val="1"/>
          <w:numId w:val="20"/>
        </w:numPr>
        <w:ind w:left="540" w:hanging="540"/>
        <w:outlineLvl w:val="3"/>
        <w:rPr>
          <w:rFonts w:ascii="FuturaA Bk BT" w:hAnsi="FuturaA Bk BT"/>
          <w:sz w:val="20"/>
          <w:u w:val="single"/>
          <w:lang w:val="en-US"/>
        </w:rPr>
      </w:pPr>
      <w:proofErr w:type="spellStart"/>
      <w:r w:rsidRPr="007A64AC">
        <w:rPr>
          <w:bCs/>
          <w:szCs w:val="24"/>
          <w:u w:val="single"/>
          <w:lang w:val="en-US"/>
        </w:rPr>
        <w:t>Nutzer</w:t>
      </w:r>
      <w:proofErr w:type="spellEnd"/>
      <w:r w:rsidRPr="007A64AC">
        <w:rPr>
          <w:bCs/>
          <w:szCs w:val="24"/>
          <w:u w:val="single"/>
          <w:lang w:val="en-US"/>
        </w:rPr>
        <w:t xml:space="preserve"> </w:t>
      </w:r>
      <w:proofErr w:type="spellStart"/>
      <w:r w:rsidR="00C51A37" w:rsidRPr="007A64AC">
        <w:rPr>
          <w:bCs/>
          <w:szCs w:val="24"/>
          <w:u w:val="single"/>
          <w:lang w:val="en-US"/>
        </w:rPr>
        <w:t>mit</w:t>
      </w:r>
      <w:proofErr w:type="spellEnd"/>
      <w:r w:rsidR="00C51A37" w:rsidRPr="007A64AC">
        <w:rPr>
          <w:bCs/>
          <w:szCs w:val="24"/>
          <w:u w:val="single"/>
          <w:lang w:val="en-US"/>
        </w:rPr>
        <w:t xml:space="preserve"> Voice Business </w:t>
      </w:r>
      <w:proofErr w:type="spellStart"/>
      <w:r w:rsidR="00C51A37" w:rsidRPr="007A64AC">
        <w:rPr>
          <w:bCs/>
          <w:szCs w:val="24"/>
          <w:u w:val="single"/>
          <w:lang w:val="en-US"/>
        </w:rPr>
        <w:t>oder</w:t>
      </w:r>
      <w:proofErr w:type="spellEnd"/>
      <w:r w:rsidR="00C51A37" w:rsidRPr="007A64AC">
        <w:rPr>
          <w:bCs/>
          <w:szCs w:val="24"/>
          <w:u w:val="single"/>
          <w:lang w:val="en-US"/>
        </w:rPr>
        <w:t xml:space="preserve"> Voice Enterprise Service Plan</w:t>
      </w:r>
    </w:p>
    <w:p w14:paraId="3D99A151" w14:textId="77777777" w:rsidR="007A64AC" w:rsidRDefault="007A64AC" w:rsidP="007A64AC">
      <w:pPr>
        <w:outlineLvl w:val="3"/>
        <w:rPr>
          <w:bCs/>
          <w:szCs w:val="24"/>
          <w:lang w:val="en-US"/>
        </w:rPr>
      </w:pPr>
    </w:p>
    <w:p w14:paraId="272F2D95" w14:textId="10F3375A" w:rsidR="00B50826" w:rsidRPr="009A7844" w:rsidRDefault="00D34E4B" w:rsidP="007A64AC">
      <w:pPr>
        <w:ind w:left="540"/>
        <w:outlineLvl w:val="3"/>
        <w:rPr>
          <w:rFonts w:ascii="FuturaA Bk BT" w:hAnsi="FuturaA Bk BT"/>
          <w:sz w:val="20"/>
          <w:u w:val="single"/>
        </w:rPr>
      </w:pPr>
      <w:bookmarkStart w:id="1" w:name="_Hlk72490056"/>
      <w:r w:rsidRPr="007A64AC">
        <w:rPr>
          <w:rFonts w:cstheme="minorHAnsi"/>
        </w:rPr>
        <w:t xml:space="preserve">ALE </w:t>
      </w:r>
      <w:r w:rsidR="00C51A37" w:rsidRPr="007A64AC">
        <w:rPr>
          <w:rFonts w:cstheme="minorHAnsi"/>
        </w:rPr>
        <w:t xml:space="preserve">Rainbow </w:t>
      </w:r>
      <w:r w:rsidR="009C1FE0" w:rsidRPr="007A64AC">
        <w:rPr>
          <w:rFonts w:cstheme="minorHAnsi"/>
        </w:rPr>
        <w:t>Voice Business oder Rainbow Voice Enterprise sind Optionen, die eine PSTN-Verbindung/ PSTN-Dienste ermöglichen. PSTN-Dienste werden durch den autorisierten Wiederverkäufer oder einem PSTN-Di</w:t>
      </w:r>
      <w:r w:rsidR="000C45E6" w:rsidRPr="007A64AC">
        <w:rPr>
          <w:rFonts w:cstheme="minorHAnsi"/>
        </w:rPr>
        <w:t>e</w:t>
      </w:r>
      <w:r w:rsidR="009C1FE0" w:rsidRPr="007A64AC">
        <w:rPr>
          <w:rFonts w:cstheme="minorHAnsi"/>
        </w:rPr>
        <w:t xml:space="preserve">nstanbieter zur Verfügung gestellt. </w:t>
      </w:r>
      <w:r w:rsidRPr="007A64AC">
        <w:rPr>
          <w:rFonts w:cstheme="minorHAnsi"/>
        </w:rPr>
        <w:t xml:space="preserve">Die </w:t>
      </w:r>
      <w:r w:rsidR="009C1FE0" w:rsidRPr="007A64AC">
        <w:rPr>
          <w:rFonts w:cstheme="minorHAnsi"/>
        </w:rPr>
        <w:t xml:space="preserve">PSTN-Dienste </w:t>
      </w:r>
      <w:r w:rsidRPr="007A64AC">
        <w:rPr>
          <w:rFonts w:cstheme="minorHAnsi"/>
        </w:rPr>
        <w:t xml:space="preserve">selbst </w:t>
      </w:r>
      <w:r w:rsidR="009C1FE0" w:rsidRPr="007A64AC">
        <w:rPr>
          <w:rFonts w:cstheme="minorHAnsi"/>
        </w:rPr>
        <w:t xml:space="preserve">sind nicht Teil des von ALE angebotenen entgeltlichen </w:t>
      </w:r>
      <w:r w:rsidR="000C45E6" w:rsidRPr="007A64AC">
        <w:rPr>
          <w:rFonts w:cstheme="minorHAnsi"/>
        </w:rPr>
        <w:t>Rainbow-</w:t>
      </w:r>
      <w:r w:rsidR="009C1FE0" w:rsidRPr="007A64AC">
        <w:rPr>
          <w:rFonts w:cstheme="minorHAnsi"/>
        </w:rPr>
        <w:t xml:space="preserve">Dienstes. Allerdings </w:t>
      </w:r>
      <w:r w:rsidR="00C51A37" w:rsidRPr="007A64AC">
        <w:rPr>
          <w:rFonts w:cstheme="minorHAnsi"/>
        </w:rPr>
        <w:t xml:space="preserve">unterstützt </w:t>
      </w:r>
      <w:r w:rsidR="009C1FE0" w:rsidRPr="007A64AC">
        <w:rPr>
          <w:rFonts w:cstheme="minorHAnsi"/>
        </w:rPr>
        <w:t xml:space="preserve">der entgeltliche Rainbow Dienst in den Optionen Voice Business und Voice Enterprise </w:t>
      </w:r>
      <w:r w:rsidR="00C51A37" w:rsidRPr="007A64AC">
        <w:rPr>
          <w:rFonts w:cstheme="minorHAnsi"/>
        </w:rPr>
        <w:t xml:space="preserve">den Zugang zu örtlichen Notdiensten (wie 112, 911 oder 999-Kurznummer) von Ihrem Firmen-/Einrichtungsstandort aus, der mit dem </w:t>
      </w:r>
      <w:r w:rsidR="002176AE" w:rsidRPr="007A64AC">
        <w:rPr>
          <w:rFonts w:cstheme="minorHAnsi"/>
        </w:rPr>
        <w:t xml:space="preserve">entgeltlichen </w:t>
      </w:r>
      <w:r w:rsidR="00C51A37" w:rsidRPr="007A64AC">
        <w:rPr>
          <w:rFonts w:cstheme="minorHAnsi"/>
        </w:rPr>
        <w:t xml:space="preserve">Rainbow-Dienst verbunden ist ("Notdienste"). </w:t>
      </w:r>
      <w:r w:rsidR="00B50826" w:rsidRPr="007A64AC">
        <w:rPr>
          <w:rFonts w:cstheme="minorHAnsi"/>
        </w:rPr>
        <w:t>In Österreich werden folgende Notrufnummern unterstützt:</w:t>
      </w:r>
    </w:p>
    <w:p w14:paraId="7AC346FB" w14:textId="77777777" w:rsidR="00B50826" w:rsidRPr="007A64AC" w:rsidRDefault="00B50826" w:rsidP="00275705">
      <w:pPr>
        <w:ind w:left="540"/>
        <w:rPr>
          <w:rFonts w:cstheme="minorHAnsi"/>
        </w:rPr>
      </w:pPr>
    </w:p>
    <w:p w14:paraId="301C9827" w14:textId="77777777" w:rsidR="00003D2B" w:rsidRPr="007A64AC" w:rsidRDefault="00003D2B" w:rsidP="007A64AC">
      <w:pPr>
        <w:ind w:left="1260" w:firstLine="180"/>
        <w:rPr>
          <w:rFonts w:cstheme="minorHAnsi"/>
          <w:lang w:val="de-AT"/>
        </w:rPr>
      </w:pPr>
      <w:r w:rsidRPr="007A64AC">
        <w:rPr>
          <w:rFonts w:cstheme="minorHAnsi"/>
          <w:lang w:val="de-AT"/>
        </w:rPr>
        <w:t>112 Einheitliche europäische Notrufnummer</w:t>
      </w:r>
    </w:p>
    <w:p w14:paraId="5405CD02" w14:textId="77777777" w:rsidR="00003D2B" w:rsidRPr="007A64AC" w:rsidRDefault="00003D2B" w:rsidP="007A64AC">
      <w:pPr>
        <w:ind w:left="1080" w:firstLine="360"/>
        <w:rPr>
          <w:rFonts w:cstheme="minorHAnsi"/>
          <w:lang w:val="de-AT"/>
        </w:rPr>
      </w:pPr>
      <w:r w:rsidRPr="007A64AC">
        <w:rPr>
          <w:rFonts w:cstheme="minorHAnsi"/>
          <w:lang w:val="de-AT"/>
        </w:rPr>
        <w:t>122 Feuerwehr</w:t>
      </w:r>
    </w:p>
    <w:p w14:paraId="7D96B272" w14:textId="77777777" w:rsidR="00003D2B" w:rsidRPr="007A64AC" w:rsidRDefault="00003D2B" w:rsidP="007A64AC">
      <w:pPr>
        <w:ind w:left="900" w:firstLine="540"/>
        <w:rPr>
          <w:rFonts w:cstheme="minorHAnsi"/>
          <w:lang w:val="de-AT"/>
        </w:rPr>
      </w:pPr>
      <w:r w:rsidRPr="007A64AC">
        <w:rPr>
          <w:rFonts w:cstheme="minorHAnsi"/>
          <w:lang w:val="de-AT"/>
        </w:rPr>
        <w:t>128 Notrufnummer für Gasversagen</w:t>
      </w:r>
    </w:p>
    <w:p w14:paraId="1948AEC3" w14:textId="77777777" w:rsidR="00003D2B" w:rsidRPr="007A64AC" w:rsidRDefault="00003D2B" w:rsidP="007A64AC">
      <w:pPr>
        <w:ind w:left="720" w:firstLine="720"/>
        <w:rPr>
          <w:rFonts w:cstheme="minorHAnsi"/>
          <w:lang w:val="de-AT"/>
        </w:rPr>
      </w:pPr>
      <w:r w:rsidRPr="007A64AC">
        <w:rPr>
          <w:rFonts w:cstheme="minorHAnsi"/>
          <w:lang w:val="de-AT"/>
        </w:rPr>
        <w:t>133 Polizei</w:t>
      </w:r>
    </w:p>
    <w:p w14:paraId="14651F52" w14:textId="77777777" w:rsidR="00003D2B" w:rsidRPr="007A64AC" w:rsidRDefault="00003D2B" w:rsidP="007A64AC">
      <w:pPr>
        <w:ind w:left="1440"/>
        <w:rPr>
          <w:rFonts w:cstheme="minorHAnsi"/>
          <w:lang w:val="de-AT"/>
        </w:rPr>
      </w:pPr>
      <w:r w:rsidRPr="007A64AC">
        <w:rPr>
          <w:rFonts w:cstheme="minorHAnsi"/>
          <w:lang w:val="de-AT"/>
        </w:rPr>
        <w:t>140 Bergrettung</w:t>
      </w:r>
    </w:p>
    <w:p w14:paraId="066F5446" w14:textId="77777777" w:rsidR="00003D2B" w:rsidRPr="007A64AC" w:rsidRDefault="00003D2B" w:rsidP="007A64AC">
      <w:pPr>
        <w:ind w:left="1260" w:firstLine="180"/>
        <w:rPr>
          <w:rFonts w:cstheme="minorHAnsi"/>
          <w:lang w:val="de-AT"/>
        </w:rPr>
      </w:pPr>
      <w:r w:rsidRPr="007A64AC">
        <w:rPr>
          <w:rFonts w:cstheme="minorHAnsi"/>
          <w:lang w:val="de-AT"/>
        </w:rPr>
        <w:t>141 Medizinischer Notdienst (Ärztenotdienst)</w:t>
      </w:r>
    </w:p>
    <w:p w14:paraId="7800BFD8" w14:textId="77777777" w:rsidR="00003D2B" w:rsidRPr="007A64AC" w:rsidRDefault="00003D2B" w:rsidP="007A64AC">
      <w:pPr>
        <w:ind w:left="1080" w:firstLine="360"/>
        <w:rPr>
          <w:rFonts w:cstheme="minorHAnsi"/>
          <w:lang w:val="de-AT"/>
        </w:rPr>
      </w:pPr>
      <w:r w:rsidRPr="007A64AC">
        <w:rPr>
          <w:rFonts w:cstheme="minorHAnsi"/>
          <w:lang w:val="de-AT"/>
        </w:rPr>
        <w:t>142 Telefonische Beratung</w:t>
      </w:r>
    </w:p>
    <w:p w14:paraId="4FCCA712" w14:textId="77777777" w:rsidR="00003D2B" w:rsidRPr="007A64AC" w:rsidRDefault="00003D2B" w:rsidP="007A64AC">
      <w:pPr>
        <w:ind w:left="900" w:firstLine="540"/>
        <w:rPr>
          <w:rFonts w:cstheme="minorHAnsi"/>
          <w:lang w:val="de-AT"/>
        </w:rPr>
      </w:pPr>
      <w:r w:rsidRPr="007A64AC">
        <w:rPr>
          <w:rFonts w:cstheme="minorHAnsi"/>
          <w:lang w:val="de-AT"/>
        </w:rPr>
        <w:t>144 Rettungsdienst/First-Responder-Dienst</w:t>
      </w:r>
    </w:p>
    <w:p w14:paraId="680F114C" w14:textId="79324310" w:rsidR="00B50826" w:rsidRPr="007A64AC" w:rsidRDefault="00003D2B" w:rsidP="007A64AC">
      <w:pPr>
        <w:ind w:left="720" w:firstLine="720"/>
        <w:rPr>
          <w:rFonts w:cstheme="minorHAnsi"/>
          <w:lang w:val="de-AT"/>
        </w:rPr>
      </w:pPr>
      <w:r w:rsidRPr="007A64AC">
        <w:rPr>
          <w:rFonts w:cstheme="minorHAnsi"/>
          <w:lang w:val="de-AT"/>
        </w:rPr>
        <w:t>147 Notrufdienst für Kinder und Jugendliche</w:t>
      </w:r>
    </w:p>
    <w:p w14:paraId="09A95496" w14:textId="77777777" w:rsidR="00B50826" w:rsidRPr="007A64AC" w:rsidRDefault="00B50826" w:rsidP="00275705">
      <w:pPr>
        <w:ind w:left="540"/>
        <w:rPr>
          <w:rFonts w:cstheme="minorHAnsi"/>
          <w:lang w:val="de-AT"/>
        </w:rPr>
      </w:pPr>
    </w:p>
    <w:p w14:paraId="4109D560" w14:textId="77777777" w:rsidR="00B50826" w:rsidRPr="007A64AC" w:rsidRDefault="00B50826" w:rsidP="00275705">
      <w:pPr>
        <w:ind w:left="540"/>
        <w:rPr>
          <w:rFonts w:cstheme="minorHAnsi"/>
          <w:lang w:val="de-AT"/>
        </w:rPr>
      </w:pPr>
    </w:p>
    <w:p w14:paraId="01ECBA9E" w14:textId="6D1433FA" w:rsidR="00C51A37" w:rsidRPr="007A64AC" w:rsidRDefault="00C51A37" w:rsidP="007A64AC">
      <w:pPr>
        <w:ind w:left="720"/>
        <w:jc w:val="both"/>
        <w:rPr>
          <w:rFonts w:cstheme="minorHAnsi"/>
        </w:rPr>
      </w:pPr>
      <w:r w:rsidRPr="007A64AC">
        <w:rPr>
          <w:rFonts w:cstheme="minorHAnsi"/>
        </w:rPr>
        <w:lastRenderedPageBreak/>
        <w:t xml:space="preserve">Damit die örtliche Notrufzentrale den Ursprung der Anrufe richtig lokalisieren kann und damit ALE die richtigen Informationen bereitstellen kann, damit der </w:t>
      </w:r>
      <w:r w:rsidR="000C45E6" w:rsidRPr="007A64AC">
        <w:rPr>
          <w:rFonts w:cstheme="minorHAnsi"/>
        </w:rPr>
        <w:t xml:space="preserve">autorisierte Wiederverkäufer bzw </w:t>
      </w:r>
      <w:r w:rsidRPr="007A64AC">
        <w:rPr>
          <w:rFonts w:cstheme="minorHAnsi"/>
        </w:rPr>
        <w:t xml:space="preserve">PSTN-Dienstanbieter den Anruf an die nächstgelegene Notrufzentrale weiterleiten kann, garantieren Sie, dass die Adresse Ihres Unternehmens/Unternehmensstandorts, die Sie dem </w:t>
      </w:r>
      <w:r w:rsidR="000C45E6" w:rsidRPr="007A64AC">
        <w:rPr>
          <w:rFonts w:cstheme="minorHAnsi"/>
        </w:rPr>
        <w:t xml:space="preserve">autorisierten Wiederverkäufer </w:t>
      </w:r>
      <w:r w:rsidRPr="007A64AC">
        <w:rPr>
          <w:rFonts w:cstheme="minorHAnsi"/>
        </w:rPr>
        <w:t xml:space="preserve">(wenn ALE nicht der Dienstanbieter ist) </w:t>
      </w:r>
      <w:r w:rsidR="000C45E6" w:rsidRPr="007A64AC">
        <w:rPr>
          <w:rFonts w:cstheme="minorHAnsi"/>
        </w:rPr>
        <w:t xml:space="preserve">bzw </w:t>
      </w:r>
      <w:r w:rsidRPr="007A64AC">
        <w:rPr>
          <w:rFonts w:cstheme="minorHAnsi"/>
        </w:rPr>
        <w:t xml:space="preserve">dem PSTN-Dienstanbieter mitgeteilt haben, jederzeit korrekt und vollständig ist, um sicherzustellen, dass der Dienst richtig eingerichtet ist. </w:t>
      </w:r>
    </w:p>
    <w:bookmarkEnd w:id="1"/>
    <w:p w14:paraId="2A5D06EF" w14:textId="77777777" w:rsidR="00C51A37" w:rsidRPr="007A64AC" w:rsidRDefault="00C51A37" w:rsidP="009B33BF">
      <w:pPr>
        <w:rPr>
          <w:rFonts w:cstheme="minorHAnsi"/>
        </w:rPr>
      </w:pPr>
    </w:p>
    <w:p w14:paraId="6023B573" w14:textId="23ACB631" w:rsidR="00C51A37" w:rsidRPr="007A64AC" w:rsidRDefault="00C51A37" w:rsidP="007A64AC">
      <w:pPr>
        <w:ind w:left="720"/>
        <w:rPr>
          <w:rFonts w:cstheme="minorHAnsi"/>
        </w:rPr>
      </w:pPr>
      <w:bookmarkStart w:id="2" w:name="_Hlk72490337"/>
      <w:r w:rsidRPr="007A64AC">
        <w:rPr>
          <w:rFonts w:cstheme="minorHAnsi"/>
        </w:rPr>
        <w:t xml:space="preserve">Sie nehmen zur Kenntnis und erklären sich damit einverstanden, dass die Notrufdienste möglicherweise nicht richtig oder überhaupt nicht funktionieren und dass ALE weder verantwortlich noch haftbar ist im Falle von: Versäumnis des </w:t>
      </w:r>
      <w:r w:rsidR="00445437" w:rsidRPr="007A64AC">
        <w:rPr>
          <w:rFonts w:cstheme="minorHAnsi"/>
        </w:rPr>
        <w:t>Nutzers</w:t>
      </w:r>
      <w:r w:rsidRPr="007A64AC">
        <w:rPr>
          <w:rFonts w:cstheme="minorHAnsi"/>
        </w:rPr>
        <w:t xml:space="preserve">, korrekte Daten zum </w:t>
      </w:r>
      <w:proofErr w:type="spellStart"/>
      <w:r w:rsidRPr="007A64AC">
        <w:rPr>
          <w:rFonts w:cstheme="minorHAnsi"/>
        </w:rPr>
        <w:t>Anruferstandort</w:t>
      </w:r>
      <w:proofErr w:type="spellEnd"/>
      <w:r w:rsidRPr="007A64AC">
        <w:rPr>
          <w:rFonts w:cstheme="minorHAnsi"/>
        </w:rPr>
        <w:t xml:space="preserve"> einzugeben, Ausfall des Rainbow-Dienstes oder des PSTN-</w:t>
      </w:r>
      <w:r w:rsidR="00D34E4B" w:rsidRPr="007A64AC">
        <w:rPr>
          <w:rFonts w:cstheme="minorHAnsi"/>
        </w:rPr>
        <w:t>Dienstes</w:t>
      </w:r>
      <w:r w:rsidRPr="007A64AC">
        <w:rPr>
          <w:rFonts w:cstheme="minorHAnsi"/>
        </w:rPr>
        <w:t xml:space="preserve">, Überlastung des Rainbow-Dienstes, Unterbrechung der Verbindung zum Internet, über die der ALE Rainbow-Dienst bereitgestellt wird, Ausfall Ihres Netzwerks, Fehlkonfiguration des Netzwerks, Gerätefehlfunktionen, Stromausfälle, Notfälle, Ereignisse höherer Gewalt, usw. Sie erkennen an, dass Sie und Ihre </w:t>
      </w:r>
      <w:r w:rsidR="00445437" w:rsidRPr="007A64AC">
        <w:rPr>
          <w:rFonts w:cstheme="minorHAnsi"/>
        </w:rPr>
        <w:t>N</w:t>
      </w:r>
      <w:r w:rsidRPr="007A64AC">
        <w:rPr>
          <w:rFonts w:cstheme="minorHAnsi"/>
        </w:rPr>
        <w:t xml:space="preserve">utzer dafür verantwortlich sind, Ihre </w:t>
      </w:r>
      <w:r w:rsidR="00445437" w:rsidRPr="007A64AC">
        <w:rPr>
          <w:rFonts w:cstheme="minorHAnsi"/>
        </w:rPr>
        <w:t xml:space="preserve">Nutzer </w:t>
      </w:r>
      <w:r w:rsidRPr="007A64AC">
        <w:rPr>
          <w:rFonts w:cstheme="minorHAnsi"/>
        </w:rPr>
        <w:t>und Gäste in ihren Räumlichkeiten über die Einschränkungen und Anforderungen dieser Art von Dienst zu informieren.</w:t>
      </w:r>
    </w:p>
    <w:bookmarkEnd w:id="2"/>
    <w:p w14:paraId="4DDFC256" w14:textId="09007012" w:rsidR="00C51A37" w:rsidRPr="009B33BF" w:rsidRDefault="00C51A37" w:rsidP="00275705">
      <w:pPr>
        <w:ind w:left="540"/>
        <w:rPr>
          <w:rFonts w:ascii="FuturaA Bk BT" w:hAnsi="FuturaA Bk BT"/>
          <w:sz w:val="20"/>
          <w:highlight w:val="cyan"/>
        </w:rPr>
      </w:pPr>
    </w:p>
    <w:p w14:paraId="1C2F29F9" w14:textId="44303E02" w:rsidR="00C51A37" w:rsidRPr="007A64AC" w:rsidRDefault="00597E4F" w:rsidP="007A64AC">
      <w:pPr>
        <w:ind w:left="720"/>
        <w:rPr>
          <w:rFonts w:eastAsia="Times New Roman" w:cs="Arial"/>
          <w:b/>
          <w:color w:val="000000"/>
          <w:lang w:eastAsia="en-US"/>
        </w:rPr>
      </w:pPr>
      <w:bookmarkStart w:id="3" w:name="_Hlk72490448"/>
      <w:r w:rsidRPr="007A64AC">
        <w:rPr>
          <w:rFonts w:eastAsia="Times New Roman" w:cs="Arial"/>
          <w:b/>
          <w:color w:val="000000"/>
          <w:lang w:eastAsia="en-US"/>
        </w:rPr>
        <w:t>NOTRUFE KÖNNEN NICHT ÜBER EIN SOFTPHONE ABGESETZT WERDEN, DAS AUSSERHALB DER GESCHÄFTSRÄUME VERWENDET WIRD</w:t>
      </w:r>
      <w:r w:rsidR="00C51A37" w:rsidRPr="007A64AC">
        <w:rPr>
          <w:rFonts w:eastAsia="Times New Roman" w:cs="Arial"/>
          <w:b/>
          <w:color w:val="000000"/>
          <w:lang w:eastAsia="en-US"/>
        </w:rPr>
        <w:t>.</w:t>
      </w:r>
      <w:r w:rsidR="00C51A37" w:rsidRPr="007A64AC">
        <w:rPr>
          <w:rFonts w:eastAsia="Times New Roman" w:cs="Arial"/>
          <w:b/>
          <w:color w:val="000000"/>
          <w:lang w:eastAsia="en-US"/>
        </w:rPr>
        <w:br/>
      </w:r>
    </w:p>
    <w:p w14:paraId="5869E8EE" w14:textId="06800D7D" w:rsidR="00C51A37" w:rsidRPr="007A64AC" w:rsidRDefault="00597E4F" w:rsidP="007A64AC">
      <w:pPr>
        <w:ind w:left="720"/>
        <w:rPr>
          <w:rFonts w:eastAsia="Times New Roman" w:cs="Arial"/>
          <w:b/>
          <w:color w:val="000000"/>
          <w:lang w:eastAsia="en-US"/>
        </w:rPr>
      </w:pPr>
      <w:r w:rsidRPr="007A64AC">
        <w:rPr>
          <w:rFonts w:eastAsia="Times New Roman" w:cs="Arial"/>
          <w:b/>
          <w:color w:val="000000"/>
          <w:lang w:eastAsia="en-US"/>
        </w:rPr>
        <w:t xml:space="preserve">SIE ERKENNEN AN UND ERKLÄREN SICH DAMIT EINVERSTANDEN, DASS ZWISCHEN </w:t>
      </w:r>
      <w:r w:rsidR="00D34E4B" w:rsidRPr="007A64AC">
        <w:rPr>
          <w:rFonts w:eastAsia="Times New Roman" w:cs="Arial"/>
          <w:b/>
          <w:color w:val="000000"/>
          <w:lang w:eastAsia="en-US"/>
        </w:rPr>
        <w:t xml:space="preserve">EINEM </w:t>
      </w:r>
      <w:r w:rsidRPr="007A64AC">
        <w:rPr>
          <w:rFonts w:eastAsia="Times New Roman" w:cs="Arial"/>
          <w:b/>
          <w:color w:val="000000"/>
          <w:lang w:eastAsia="en-US"/>
        </w:rPr>
        <w:t xml:space="preserve">HERKÖMMLICHEN TELEFONDIENST UND </w:t>
      </w:r>
      <w:r w:rsidR="00307FCD" w:rsidRPr="007A64AC">
        <w:rPr>
          <w:rFonts w:eastAsia="Times New Roman" w:cs="Arial"/>
          <w:b/>
          <w:color w:val="000000"/>
          <w:lang w:eastAsia="en-US"/>
        </w:rPr>
        <w:t xml:space="preserve">DEM </w:t>
      </w:r>
      <w:r w:rsidRPr="007A64AC">
        <w:rPr>
          <w:rFonts w:eastAsia="Times New Roman" w:cs="Arial"/>
          <w:b/>
          <w:color w:val="000000"/>
          <w:lang w:eastAsia="en-US"/>
        </w:rPr>
        <w:t xml:space="preserve">IP-BASIERTEN SPRACHDIENSTEN WIE DEM </w:t>
      </w:r>
      <w:r w:rsidR="00D34E4B" w:rsidRPr="007A64AC">
        <w:rPr>
          <w:rFonts w:eastAsia="Times New Roman" w:cs="Arial"/>
          <w:b/>
          <w:color w:val="000000"/>
          <w:lang w:eastAsia="en-US"/>
        </w:rPr>
        <w:t>Rainbow VOICE-DIENST</w:t>
      </w:r>
      <w:r w:rsidRPr="007A64AC">
        <w:rPr>
          <w:rFonts w:eastAsia="Times New Roman" w:cs="Arial"/>
          <w:b/>
          <w:color w:val="000000"/>
          <w:lang w:eastAsia="en-US"/>
        </w:rPr>
        <w:t xml:space="preserve"> UNTERSCHIEDE BESTEHEN UND DASS NOTRUFE MÖGLICHERWEISE ANDERS BEHANDELT WERDEN ALS NOTRUFE, DIE MIT </w:t>
      </w:r>
      <w:r w:rsidR="00D34E4B" w:rsidRPr="007A64AC">
        <w:rPr>
          <w:rFonts w:eastAsia="Times New Roman" w:cs="Arial"/>
          <w:b/>
          <w:color w:val="000000"/>
          <w:lang w:eastAsia="en-US"/>
        </w:rPr>
        <w:t>EINE</w:t>
      </w:r>
      <w:r w:rsidRPr="007A64AC">
        <w:rPr>
          <w:rFonts w:eastAsia="Times New Roman" w:cs="Arial"/>
          <w:b/>
          <w:color w:val="000000"/>
          <w:lang w:eastAsia="en-US"/>
        </w:rPr>
        <w:t>M HERKÖMMLICHEN TELEFONDIENST GETÄTIGT WERDEN.</w:t>
      </w:r>
      <w:r w:rsidR="00C51A37" w:rsidRPr="007A64AC">
        <w:rPr>
          <w:rFonts w:eastAsia="Times New Roman" w:cs="Arial"/>
          <w:b/>
          <w:color w:val="000000"/>
          <w:lang w:eastAsia="en-US"/>
        </w:rPr>
        <w:br/>
      </w:r>
    </w:p>
    <w:p w14:paraId="7219EA7E" w14:textId="7992361E" w:rsidR="00C51A37" w:rsidRPr="005E1541" w:rsidRDefault="00597E4F" w:rsidP="007A64AC">
      <w:pPr>
        <w:ind w:left="720"/>
        <w:rPr>
          <w:rFonts w:ascii="FuturaA Bk BT" w:hAnsi="FuturaA Bk BT"/>
          <w:sz w:val="20"/>
        </w:rPr>
      </w:pPr>
      <w:r w:rsidRPr="007A64AC">
        <w:rPr>
          <w:rFonts w:eastAsia="Times New Roman" w:cs="Arial"/>
          <w:b/>
          <w:color w:val="000000"/>
          <w:lang w:eastAsia="en-US"/>
        </w:rPr>
        <w:t xml:space="preserve">SIE ERKLÄREN SICH AUSDRÜCKLICH MIT DEN EINSCHRÄNKUNGEN DER NOTFALLDIENSTE EINVERSTANDEN UND </w:t>
      </w:r>
      <w:r w:rsidR="00307FCD" w:rsidRPr="007A64AC">
        <w:rPr>
          <w:rFonts w:eastAsia="Times New Roman" w:cs="Arial"/>
          <w:b/>
          <w:color w:val="000000"/>
          <w:lang w:eastAsia="en-US"/>
        </w:rPr>
        <w:t xml:space="preserve">WERDEN </w:t>
      </w:r>
      <w:r w:rsidRPr="007A64AC">
        <w:rPr>
          <w:rFonts w:eastAsia="Times New Roman" w:cs="Arial"/>
          <w:b/>
          <w:color w:val="000000"/>
          <w:lang w:eastAsia="en-US"/>
        </w:rPr>
        <w:t>ALTERNATIVE MITTEL FÜR DEN ZUGRIFF AUF HERKÖMMLICHE NOTFALLDIENSTE IN BETRACHT ZIEHEN.</w:t>
      </w:r>
      <w:r w:rsidR="00C51A37" w:rsidRPr="007A64AC">
        <w:rPr>
          <w:rFonts w:eastAsia="Times New Roman" w:cs="Arial"/>
          <w:b/>
          <w:color w:val="000000"/>
          <w:lang w:eastAsia="en-US"/>
        </w:rPr>
        <w:br/>
      </w:r>
      <w:bookmarkEnd w:id="3"/>
      <w:r w:rsidR="00C51A37" w:rsidRPr="009B33BF">
        <w:rPr>
          <w:rFonts w:ascii="FuturaA Bk BT" w:hAnsi="FuturaA Bk BT"/>
          <w:sz w:val="20"/>
          <w:highlight w:val="cyan"/>
        </w:rPr>
        <w:br/>
      </w:r>
    </w:p>
    <w:p w14:paraId="59B3816D" w14:textId="72806819" w:rsidR="00C51A37" w:rsidRPr="005E1541" w:rsidRDefault="00445437" w:rsidP="005E1541">
      <w:pPr>
        <w:pStyle w:val="Paragraphedeliste"/>
        <w:numPr>
          <w:ilvl w:val="1"/>
          <w:numId w:val="20"/>
        </w:numPr>
        <w:ind w:left="540" w:hanging="540"/>
        <w:jc w:val="both"/>
        <w:outlineLvl w:val="3"/>
        <w:rPr>
          <w:rFonts w:ascii="FuturaA Bk BT" w:hAnsi="FuturaA Bk BT"/>
          <w:sz w:val="20"/>
        </w:rPr>
      </w:pPr>
      <w:bookmarkStart w:id="4" w:name="_Hlk72490545"/>
      <w:r w:rsidRPr="007A64AC">
        <w:rPr>
          <w:bCs/>
          <w:szCs w:val="24"/>
          <w:u w:val="single"/>
        </w:rPr>
        <w:t>Nutzer</w:t>
      </w:r>
      <w:r w:rsidR="00C51A37" w:rsidRPr="007A64AC">
        <w:rPr>
          <w:bCs/>
          <w:szCs w:val="24"/>
          <w:u w:val="single"/>
        </w:rPr>
        <w:t>, die keinen Voice Business oder Voice Enterprise Service Plan nutzen</w:t>
      </w:r>
      <w:r w:rsidR="00C51A37" w:rsidRPr="005E1541">
        <w:rPr>
          <w:bCs/>
          <w:szCs w:val="24"/>
        </w:rPr>
        <w:br/>
      </w:r>
      <w:r w:rsidR="00C51A37" w:rsidRPr="009913D9">
        <w:rPr>
          <w:rFonts w:ascii="FuturaA Bk BT" w:eastAsia="Calibri" w:hAnsi="FuturaA Bk BT"/>
          <w:b/>
          <w:sz w:val="20"/>
        </w:rPr>
        <w:br/>
      </w:r>
      <w:r w:rsidR="00C51A37" w:rsidRPr="007A64AC">
        <w:rPr>
          <w:rFonts w:eastAsia="Times New Roman" w:cs="Arial"/>
          <w:b/>
          <w:color w:val="000000"/>
          <w:lang w:eastAsia="en-US"/>
        </w:rPr>
        <w:t xml:space="preserve">DER </w:t>
      </w:r>
      <w:r w:rsidR="00307FCD" w:rsidRPr="007A64AC">
        <w:rPr>
          <w:rFonts w:eastAsia="Times New Roman" w:cs="Arial"/>
          <w:b/>
          <w:color w:val="000000"/>
          <w:lang w:eastAsia="en-US"/>
        </w:rPr>
        <w:t xml:space="preserve">RAINBOW </w:t>
      </w:r>
      <w:r w:rsidR="00C0589E" w:rsidRPr="007A64AC">
        <w:rPr>
          <w:rFonts w:eastAsia="Times New Roman" w:cs="Arial"/>
          <w:b/>
          <w:color w:val="000000"/>
          <w:lang w:eastAsia="en-US"/>
        </w:rPr>
        <w:t>DIENST</w:t>
      </w:r>
      <w:r w:rsidR="00C51A37" w:rsidRPr="007A64AC">
        <w:rPr>
          <w:rFonts w:eastAsia="Times New Roman" w:cs="Arial"/>
          <w:b/>
          <w:color w:val="000000"/>
          <w:lang w:eastAsia="en-US"/>
        </w:rPr>
        <w:t xml:space="preserve"> </w:t>
      </w:r>
      <w:r w:rsidR="00307FCD" w:rsidRPr="007A64AC">
        <w:rPr>
          <w:rFonts w:eastAsia="Times New Roman" w:cs="Arial"/>
          <w:b/>
          <w:color w:val="000000"/>
          <w:lang w:eastAsia="en-US"/>
        </w:rPr>
        <w:t xml:space="preserve">IN DIESER AUSFÜHRUNG </w:t>
      </w:r>
      <w:r w:rsidR="00C51A37" w:rsidRPr="007A64AC">
        <w:rPr>
          <w:rFonts w:eastAsia="Times New Roman" w:cs="Arial"/>
          <w:b/>
          <w:color w:val="000000"/>
          <w:lang w:eastAsia="en-US"/>
        </w:rPr>
        <w:t xml:space="preserve">IST NICHT </w:t>
      </w:r>
      <w:r w:rsidR="00307FCD" w:rsidRPr="007A64AC">
        <w:rPr>
          <w:rFonts w:eastAsia="Times New Roman" w:cs="Arial"/>
          <w:b/>
          <w:color w:val="000000"/>
          <w:lang w:eastAsia="en-US"/>
        </w:rPr>
        <w:t xml:space="preserve">DAZU FÄHIG </w:t>
      </w:r>
      <w:r w:rsidR="009913D9" w:rsidRPr="007A64AC">
        <w:rPr>
          <w:rFonts w:eastAsia="Times New Roman" w:cs="Arial"/>
          <w:b/>
          <w:color w:val="000000"/>
          <w:lang w:eastAsia="en-US"/>
        </w:rPr>
        <w:t xml:space="preserve">EINE PSTN-VERBINDUNG HERZUSTELLEN NOCH </w:t>
      </w:r>
      <w:r w:rsidR="00C51A37" w:rsidRPr="007A64AC">
        <w:rPr>
          <w:rFonts w:eastAsia="Times New Roman" w:cs="Arial"/>
          <w:b/>
          <w:color w:val="000000"/>
          <w:lang w:eastAsia="en-US"/>
        </w:rPr>
        <w:t xml:space="preserve">DAFÜR VORGESEHEN, </w:t>
      </w:r>
      <w:r w:rsidR="00307FCD" w:rsidRPr="007A64AC">
        <w:rPr>
          <w:rFonts w:eastAsia="Times New Roman" w:cs="Arial"/>
          <w:b/>
          <w:color w:val="000000"/>
          <w:lang w:eastAsia="en-US"/>
        </w:rPr>
        <w:t xml:space="preserve">UM </w:t>
      </w:r>
      <w:r w:rsidR="00C51A37" w:rsidRPr="007A64AC">
        <w:rPr>
          <w:rFonts w:eastAsia="Times New Roman" w:cs="Arial"/>
          <w:b/>
          <w:color w:val="000000"/>
          <w:lang w:eastAsia="en-US"/>
        </w:rPr>
        <w:t>NOTRUFNUMMERN (</w:t>
      </w:r>
      <w:r w:rsidR="00307FCD" w:rsidRPr="007A64AC">
        <w:rPr>
          <w:rFonts w:eastAsia="Times New Roman" w:cs="Arial"/>
          <w:b/>
          <w:color w:val="000000"/>
          <w:lang w:eastAsia="en-US"/>
        </w:rPr>
        <w:t xml:space="preserve">EINSCHLIESSLICH UND OHNE EINSCHRÄNKUNG </w:t>
      </w:r>
      <w:r w:rsidR="00C51A37" w:rsidRPr="007A64AC">
        <w:rPr>
          <w:rFonts w:eastAsia="Times New Roman" w:cs="Arial"/>
          <w:b/>
          <w:color w:val="000000"/>
          <w:lang w:eastAsia="en-US"/>
        </w:rPr>
        <w:t xml:space="preserve">911 IN DEN USA UND KANADA, 112 IN DER EUROPÄISCHEN UNION, 999 IM VEREINIGTEN KÖNIGREICH ODER 000 IM COMMONWEALTH VON AUSTRALIEN) ODER ÄHNLICHE NOTFALLNUMMERN ANZURUFEN. IM NOTFALL MÜSSEN SIE/IHRE NUTZER EINEN ALTERNATIVEN </w:t>
      </w:r>
      <w:r w:rsidR="009913D9" w:rsidRPr="007A64AC">
        <w:rPr>
          <w:rFonts w:eastAsia="Times New Roman" w:cs="Arial"/>
          <w:b/>
          <w:color w:val="000000"/>
          <w:lang w:eastAsia="en-US"/>
        </w:rPr>
        <w:t xml:space="preserve">PSTN- </w:t>
      </w:r>
      <w:r w:rsidR="00C51A37" w:rsidRPr="007A64AC">
        <w:rPr>
          <w:rFonts w:eastAsia="Times New Roman" w:cs="Arial"/>
          <w:b/>
          <w:color w:val="000000"/>
          <w:lang w:eastAsia="en-US"/>
        </w:rPr>
        <w:t xml:space="preserve">DIENST ODER EINEN ANDEREN </w:t>
      </w:r>
      <w:r w:rsidR="009913D9" w:rsidRPr="007A64AC">
        <w:rPr>
          <w:rFonts w:eastAsia="Times New Roman" w:cs="Arial"/>
          <w:b/>
          <w:color w:val="000000"/>
          <w:lang w:eastAsia="en-US"/>
        </w:rPr>
        <w:t>VOICE/</w:t>
      </w:r>
      <w:r w:rsidR="00C51A37" w:rsidRPr="007A64AC">
        <w:rPr>
          <w:rFonts w:eastAsia="Times New Roman" w:cs="Arial"/>
          <w:b/>
          <w:color w:val="000000"/>
          <w:lang w:eastAsia="en-US"/>
        </w:rPr>
        <w:t>TELEFONANBIETER VERWENDEN</w:t>
      </w:r>
      <w:r w:rsidR="009913D9" w:rsidRPr="007A64AC">
        <w:rPr>
          <w:rFonts w:eastAsia="Times New Roman" w:cs="Arial"/>
          <w:b/>
          <w:color w:val="000000"/>
          <w:lang w:eastAsia="en-US"/>
        </w:rPr>
        <w:t xml:space="preserve">. </w:t>
      </w:r>
      <w:r w:rsidR="00C51A37" w:rsidRPr="007A64AC">
        <w:rPr>
          <w:rFonts w:eastAsia="Times New Roman" w:cs="Arial"/>
          <w:b/>
          <w:color w:val="000000"/>
          <w:lang w:eastAsia="en-US"/>
        </w:rPr>
        <w:t xml:space="preserve">ALE HAFTET UNTER KEINEN UMSTÄNDEN DAFÜR, DASS EINE BESTIMMTE TELEFONNUMMER ODER EINE NOTRUFNUMMER </w:t>
      </w:r>
      <w:r w:rsidR="009913D9" w:rsidRPr="007A64AC">
        <w:rPr>
          <w:rFonts w:eastAsia="Times New Roman" w:cs="Arial"/>
          <w:b/>
          <w:color w:val="000000"/>
          <w:lang w:eastAsia="en-US"/>
        </w:rPr>
        <w:t xml:space="preserve">ANGEWÄHLT </w:t>
      </w:r>
      <w:r w:rsidR="00C51A37" w:rsidRPr="007A64AC">
        <w:rPr>
          <w:rFonts w:eastAsia="Times New Roman" w:cs="Arial"/>
          <w:b/>
          <w:color w:val="000000"/>
          <w:lang w:eastAsia="en-US"/>
        </w:rPr>
        <w:t>ODER NICHT ANGERUFEN WERDEN KANN</w:t>
      </w:r>
      <w:r w:rsidR="00C51A37" w:rsidRPr="009913D9">
        <w:rPr>
          <w:rFonts w:ascii="FuturaA Bk BT" w:hAnsi="FuturaA Bk BT"/>
          <w:b/>
          <w:bCs/>
          <w:sz w:val="20"/>
          <w:szCs w:val="20"/>
        </w:rPr>
        <w:t>.</w:t>
      </w:r>
      <w:r w:rsidR="00C51A37" w:rsidRPr="001D7095">
        <w:t xml:space="preserve"> </w:t>
      </w:r>
      <w:r w:rsidR="007A64AC">
        <w:br/>
      </w:r>
      <w:r w:rsidR="007A64AC">
        <w:br/>
      </w:r>
      <w:r w:rsidR="007A64AC">
        <w:br/>
      </w:r>
    </w:p>
    <w:bookmarkEnd w:id="4"/>
    <w:p w14:paraId="7E156864" w14:textId="1652AD01" w:rsidR="00C51A37" w:rsidRPr="00C51A37" w:rsidRDefault="00C51A37" w:rsidP="00B56F5A">
      <w:pPr>
        <w:jc w:val="both"/>
        <w:outlineLvl w:val="3"/>
        <w:rPr>
          <w:rFonts w:eastAsia="Times New Roman" w:cs="Times New Roman"/>
          <w:b/>
        </w:rPr>
      </w:pPr>
    </w:p>
    <w:p w14:paraId="7CC3CFC2" w14:textId="77777777" w:rsidR="00C51A37" w:rsidRPr="00C51A37" w:rsidRDefault="00C51A37" w:rsidP="00B56F5A">
      <w:pPr>
        <w:jc w:val="both"/>
        <w:outlineLvl w:val="3"/>
        <w:rPr>
          <w:rFonts w:eastAsia="Times New Roman" w:cs="Times New Roman"/>
          <w:b/>
        </w:rPr>
      </w:pPr>
    </w:p>
    <w:p w14:paraId="3588C8E8" w14:textId="77777777" w:rsidR="00194D8B" w:rsidRPr="00075193" w:rsidRDefault="00194D8B" w:rsidP="00A01DD7">
      <w:pPr>
        <w:pStyle w:val="Paragraphedeliste"/>
        <w:numPr>
          <w:ilvl w:val="0"/>
          <w:numId w:val="20"/>
        </w:numPr>
        <w:pBdr>
          <w:bottom w:val="single" w:sz="12" w:space="1" w:color="auto"/>
        </w:pBdr>
        <w:ind w:left="567" w:hanging="567"/>
        <w:jc w:val="both"/>
        <w:outlineLvl w:val="3"/>
        <w:rPr>
          <w:rFonts w:eastAsia="Times New Roman" w:cs="Times New Roman"/>
          <w:b/>
          <w:bCs/>
          <w:sz w:val="24"/>
          <w:szCs w:val="24"/>
        </w:rPr>
      </w:pPr>
      <w:r w:rsidRPr="00C51A37">
        <w:rPr>
          <w:b/>
          <w:bCs/>
          <w:sz w:val="24"/>
          <w:szCs w:val="24"/>
        </w:rPr>
        <w:lastRenderedPageBreak/>
        <w:t xml:space="preserve"> </w:t>
      </w:r>
      <w:r>
        <w:rPr>
          <w:b/>
          <w:bCs/>
          <w:sz w:val="24"/>
          <w:szCs w:val="24"/>
        </w:rPr>
        <w:t>Verbotenes Nutzerverhalten</w:t>
      </w:r>
    </w:p>
    <w:p w14:paraId="5B904F09" w14:textId="77777777" w:rsidR="00194D8B" w:rsidRDefault="00194D8B" w:rsidP="00B56F5A">
      <w:pPr>
        <w:jc w:val="both"/>
        <w:outlineLvl w:val="3"/>
        <w:rPr>
          <w:rFonts w:eastAsia="Times New Roman" w:cs="Times New Roman"/>
          <w:b/>
        </w:rPr>
      </w:pPr>
    </w:p>
    <w:p w14:paraId="4A34F58B" w14:textId="46369727" w:rsidR="00194D8B" w:rsidRDefault="00194D8B" w:rsidP="00F2096D">
      <w:pPr>
        <w:ind w:left="284" w:hanging="284"/>
        <w:jc w:val="both"/>
        <w:rPr>
          <w:rFonts w:eastAsia="Times New Roman" w:cs="Times New Roman"/>
        </w:rPr>
      </w:pPr>
      <w:r>
        <w:rPr>
          <w:b/>
        </w:rPr>
        <w:t>A.</w:t>
      </w:r>
      <w:r>
        <w:t xml:space="preserve"> Sie -</w:t>
      </w:r>
      <w:r w:rsidR="00C50E60">
        <w:t xml:space="preserve"> </w:t>
      </w:r>
      <w:r>
        <w:t>für Sie selbst und Ihre Nutzer</w:t>
      </w:r>
      <w:r w:rsidR="00C50E60">
        <w:t xml:space="preserve"> </w:t>
      </w:r>
      <w:r>
        <w:t>- bestätigen</w:t>
      </w:r>
      <w:r w:rsidR="00F2096D">
        <w:t xml:space="preserve"> hiermit</w:t>
      </w:r>
      <w:r>
        <w:t>, kein manuelles oder automatisiertes System wie z.</w:t>
      </w:r>
      <w:r w:rsidR="00F2096D">
        <w:t xml:space="preserve"> B. „Roboter“ zu nutzen oder </w:t>
      </w:r>
      <w:r>
        <w:t>zu</w:t>
      </w:r>
      <w:r w:rsidR="00F2096D">
        <w:t xml:space="preserve"> lancieren</w:t>
      </w:r>
      <w:r>
        <w:t xml:space="preserve">, um damit derart auf den Service zuzugreifen, dass an die Server, auf denen der </w:t>
      </w:r>
      <w:r w:rsidR="009B49BE">
        <w:rPr>
          <w:szCs w:val="20"/>
        </w:rPr>
        <w:t>entgeltliche Rainbow Dienst</w:t>
      </w:r>
      <w:r w:rsidR="009B49BE" w:rsidRPr="00E673C0">
        <w:rPr>
          <w:szCs w:val="20"/>
        </w:rPr>
        <w:t xml:space="preserve"> </w:t>
      </w:r>
      <w:r>
        <w:t>gehostet wird, in einem bestimmten Zeitraum mehr Anfragen gesendet werden, als ein Mensch in demselben Zeitraum sinnvollerweise produzieren könnte</w:t>
      </w:r>
      <w:r w:rsidR="002949B8">
        <w:t xml:space="preserve"> </w:t>
      </w:r>
      <w:r w:rsidR="002949B8" w:rsidRPr="002949B8">
        <w:t>oder ausgehende Anrufe unter Verstoß gegen geltendes Recht oder in übermäßiger oder anderweitig missbräuchlicher Weise zu tätigen (wie ALE nach eigenem Ermessen entscheiden kann)</w:t>
      </w:r>
      <w:r>
        <w:t xml:space="preserve">. ALE untersagt die Nutzung von Tools zur Modifizierung von Anfragen, um </w:t>
      </w:r>
      <w:r w:rsidR="00F2096D">
        <w:t>sein</w:t>
      </w:r>
      <w:r>
        <w:t xml:space="preserve">e Systeme zu verändern oder zurück zu entwickeln sowie sämtliche Aktivitäten mit dem Ziel, den </w:t>
      </w:r>
      <w:r w:rsidR="009B49BE">
        <w:rPr>
          <w:szCs w:val="20"/>
        </w:rPr>
        <w:t>entgeltlichen Rainbow Dienst</w:t>
      </w:r>
      <w:r w:rsidR="009B49BE" w:rsidRPr="00E673C0">
        <w:rPr>
          <w:szCs w:val="20"/>
        </w:rPr>
        <w:t xml:space="preserve"> </w:t>
      </w:r>
      <w:r>
        <w:t xml:space="preserve">oder die Website zu hacken, zu beschädigen, </w:t>
      </w:r>
      <w:r w:rsidR="00F2096D">
        <w:t>in sie</w:t>
      </w:r>
      <w:r>
        <w:t xml:space="preserve"> einzudringen</w:t>
      </w:r>
      <w:r w:rsidR="00F2096D">
        <w:t xml:space="preserve"> oder sie anzugreifen</w:t>
      </w:r>
      <w:r>
        <w:t>. Sie sind verpflichtet, die Erlaubnis des Dienstleistungserbringe</w:t>
      </w:r>
      <w:r w:rsidR="00F2096D">
        <w:t>rs einzuholen, bevor Sie unser</w:t>
      </w:r>
      <w:r>
        <w:t>e Netzwerkausrüstung, Server oder a</w:t>
      </w:r>
      <w:r w:rsidR="00F2096D">
        <w:t>uf der Domain von ALE gehostete</w:t>
      </w:r>
      <w:r>
        <w:t xml:space="preserve"> Güter messen, testen, darauf Health Checks durchführen oder sie anderweitig überwachen.  Sie verpflichten sich, keine Informationen, insbesondere personenbezogene Daten, vom oder über den Service zu erfassen oder in größerem Umfang abzurufen, ausgenommen Informationen, die Teil der übermittelten Inhalte eines Nutzers, </w:t>
      </w:r>
      <w:r w:rsidR="00F2096D">
        <w:t xml:space="preserve">oder Ihrer </w:t>
      </w:r>
      <w:r>
        <w:t>oder der Kontaktliste Ihres Nutzers oder der Grup</w:t>
      </w:r>
      <w:r w:rsidR="00F2096D">
        <w:t>pe der berechtigten Nutzer Ihres</w:t>
      </w:r>
      <w:r>
        <w:t xml:space="preserve"> Nutzer</w:t>
      </w:r>
      <w:r w:rsidR="00F2096D">
        <w:t>s</w:t>
      </w:r>
      <w:r>
        <w:t xml:space="preserve"> sind. </w:t>
      </w:r>
    </w:p>
    <w:p w14:paraId="6CBCB733" w14:textId="77777777" w:rsidR="00194D8B" w:rsidRDefault="00194D8B" w:rsidP="007E07D3">
      <w:pPr>
        <w:ind w:left="284" w:hanging="284"/>
        <w:jc w:val="both"/>
        <w:rPr>
          <w:rFonts w:eastAsia="Times New Roman" w:cs="Times New Roman"/>
        </w:rPr>
      </w:pPr>
    </w:p>
    <w:p w14:paraId="1ECD1A56" w14:textId="06815D54" w:rsidR="00194D8B" w:rsidRDefault="00194D8B" w:rsidP="00D70A28">
      <w:pPr>
        <w:ind w:left="284" w:hanging="284"/>
        <w:jc w:val="both"/>
        <w:rPr>
          <w:rFonts w:eastAsia="Times New Roman" w:cs="Times New Roman"/>
        </w:rPr>
      </w:pPr>
      <w:r>
        <w:rPr>
          <w:b/>
        </w:rPr>
        <w:t>B.</w:t>
      </w:r>
      <w:r>
        <w:t xml:space="preserve"> Im Zusammenhang mit übermittelten Inhalten </w:t>
      </w:r>
      <w:r w:rsidR="0025202F">
        <w:t>oder der Nutzung der Die</w:t>
      </w:r>
      <w:r w:rsidR="002F1830">
        <w:t>n</w:t>
      </w:r>
      <w:r w:rsidR="0025202F">
        <w:t xml:space="preserve">ste </w:t>
      </w:r>
      <w:r>
        <w:t xml:space="preserve">verpflichten Sie und Ihre Nutzer sich außerdem dazu, Folgendes zu unterlassen bzw. anderen Personen nicht zu erlauben, sie zu ermutigen, zu unterstützen oder anzuweisen, Folgendes zu tun: (i) Material </w:t>
      </w:r>
      <w:r w:rsidR="00F2096D">
        <w:t xml:space="preserve">zu </w:t>
      </w:r>
      <w:r>
        <w:t xml:space="preserve">übermitteln, das urheberrechtlich, als Geschäftsgeheimnis oder anderweitig durch Rechte geistigen Eigentums Dritter geschützt ist, eingeschlossen Datenschutz- und Veröffentlichungsrechte, es sei denn, Sie sind Inhaber dieser Rechte oder haben vom rechtmäßigen Eigentümer die Erlaubnis zur Veröffentlichung solchen Materials erhalten; (ii) Unwahrheiten oder Falschdarstellungen </w:t>
      </w:r>
      <w:r w:rsidR="00D70A28">
        <w:t xml:space="preserve">zu </w:t>
      </w:r>
      <w:r>
        <w:t xml:space="preserve">veröffentlichen, die nachteilig für ALE, seinen autorisierten Wiederverkäufer oder Dritte sein könnten; (iii) Material </w:t>
      </w:r>
      <w:r w:rsidR="00D70A28">
        <w:t xml:space="preserve">zu </w:t>
      </w:r>
      <w:r>
        <w:t xml:space="preserve">übermitteln, welches rechtswidrig, obszön, verleumderisch, beleidigend, </w:t>
      </w:r>
      <w:r w:rsidR="00F2096D">
        <w:t>be</w:t>
      </w:r>
      <w:r>
        <w:t xml:space="preserve">drohend, belästigend, abschätzig, rassistisch oder ethnisch diskriminierend ist oder welches Verhalten fördert, das eine Straftat darstellen würde, zu zivilrechtlicher Haftung Anlass gäbe, gegen ein Gesetz verstieße oder auf sonstige Weise unangemessen ist; (iv) unverlangte Werbung oder Geschäftsanfragen </w:t>
      </w:r>
      <w:r w:rsidR="00D70A28">
        <w:t xml:space="preserve">zu </w:t>
      </w:r>
      <w:r>
        <w:t xml:space="preserve">übermitteln; (v) sich als </w:t>
      </w:r>
      <w:r w:rsidR="00D70A28">
        <w:t xml:space="preserve">eine </w:t>
      </w:r>
      <w:r>
        <w:t>andere Person aus</w:t>
      </w:r>
      <w:r w:rsidR="00D70A28">
        <w:t>zu</w:t>
      </w:r>
      <w:r>
        <w:t>geben oder die Identität eines Senders ohne die ausdrückliche Erlaubnis des tatsächlichen Senders an</w:t>
      </w:r>
      <w:r w:rsidR="00D70A28">
        <w:t>zu</w:t>
      </w:r>
      <w:r>
        <w:t xml:space="preserve">nehmen; (vi) Material </w:t>
      </w:r>
      <w:r w:rsidR="00D70A28">
        <w:t xml:space="preserve">zu </w:t>
      </w:r>
      <w:r>
        <w:t xml:space="preserve">senden oder </w:t>
      </w:r>
      <w:r w:rsidR="00D70A28">
        <w:t xml:space="preserve">zu </w:t>
      </w:r>
      <w:r>
        <w:t>speichern, das Softwareviren, Würmer, Trojaner oder andere schädliche Maschinencode</w:t>
      </w:r>
      <w:r w:rsidR="00D70A28">
        <w:t>s</w:t>
      </w:r>
      <w:r>
        <w:t xml:space="preserve">, Dateien, Skripte, Agenten oder Programme enthält, oder unerwünschte, unverlangte oder belästigende Massen-E-Mails oder sonstige Nachrichten, Angebote, Werbung oder Geschäftsanfragen </w:t>
      </w:r>
      <w:r w:rsidR="00D70A28">
        <w:t xml:space="preserve">zu </w:t>
      </w:r>
      <w:r>
        <w:t>senden („Spam“); (vii) die Integrität oder die Leistungsfähigkeit des Service</w:t>
      </w:r>
      <w:r w:rsidR="00D70A28">
        <w:t>s</w:t>
      </w:r>
      <w:r>
        <w:t xml:space="preserve"> bzw. der darin enthaltenen Daten </w:t>
      </w:r>
      <w:r w:rsidR="00D70A28">
        <w:t xml:space="preserve">zu </w:t>
      </w:r>
      <w:r>
        <w:t xml:space="preserve">behindern oder </w:t>
      </w:r>
      <w:r w:rsidR="00D70A28">
        <w:t xml:space="preserve">zu </w:t>
      </w:r>
      <w:r>
        <w:t>unterbrechen;</w:t>
      </w:r>
      <w:r w:rsidR="00D70A28">
        <w:t xml:space="preserve"> oder</w:t>
      </w:r>
      <w:r>
        <w:t xml:space="preserve"> (viii) den Versuch </w:t>
      </w:r>
      <w:r w:rsidR="00D70A28">
        <w:t xml:space="preserve">zu </w:t>
      </w:r>
      <w:r>
        <w:t xml:space="preserve">unternehmen, unberechtigten Zugriff zum Service oder den zugehörigen Systemen oder Netzwerken zu erlangen; (ix) Nutzer, Systeme oder Dienste </w:t>
      </w:r>
      <w:r w:rsidR="00D70A28">
        <w:t xml:space="preserve">zu </w:t>
      </w:r>
      <w:r>
        <w:t xml:space="preserve">attackieren, missbräuchlich </w:t>
      </w:r>
      <w:r w:rsidR="00D70A28">
        <w:t xml:space="preserve">zu </w:t>
      </w:r>
      <w:r>
        <w:t xml:space="preserve">verwenden, </w:t>
      </w:r>
      <w:r w:rsidR="00D70A28">
        <w:t xml:space="preserve">zu </w:t>
      </w:r>
      <w:r>
        <w:t>stören, heimlich ab</w:t>
      </w:r>
      <w:r w:rsidR="00D70A28">
        <w:t>zu</w:t>
      </w:r>
      <w:r>
        <w:t xml:space="preserve">hören oder </w:t>
      </w:r>
      <w:r w:rsidR="00D70A28">
        <w:t xml:space="preserve">zu </w:t>
      </w:r>
      <w:r>
        <w:t xml:space="preserve">unterbrechen, einschließlich und uneingeschränkt </w:t>
      </w:r>
      <w:proofErr w:type="spellStart"/>
      <w:r>
        <w:t>Denial</w:t>
      </w:r>
      <w:proofErr w:type="spellEnd"/>
      <w:r>
        <w:t>-</w:t>
      </w:r>
      <w:proofErr w:type="spellStart"/>
      <w:r>
        <w:t>of</w:t>
      </w:r>
      <w:proofErr w:type="spellEnd"/>
      <w:r>
        <w:t>-Service-Attacken (</w:t>
      </w:r>
      <w:proofErr w:type="spellStart"/>
      <w:r>
        <w:t>DoS</w:t>
      </w:r>
      <w:proofErr w:type="spellEnd"/>
      <w:r>
        <w:t xml:space="preserve">), unberechtigtes Monitoring oder </w:t>
      </w:r>
      <w:proofErr w:type="spellStart"/>
      <w:r>
        <w:t>Crawling</w:t>
      </w:r>
      <w:proofErr w:type="spellEnd"/>
      <w:r>
        <w:t xml:space="preserve">, Verbreitung von Malware (einschließlich, aber nicht beschränkt auf Viren, Würmer, Zeitbomben, Spyware, Adware oder </w:t>
      </w:r>
      <w:proofErr w:type="spellStart"/>
      <w:r>
        <w:t>Cancelbots</w:t>
      </w:r>
      <w:proofErr w:type="spellEnd"/>
      <w:r>
        <w:t xml:space="preserve">); (x) die </w:t>
      </w:r>
      <w:r w:rsidR="00D70A28">
        <w:t xml:space="preserve">Sicherheit des </w:t>
      </w:r>
      <w:r>
        <w:t>Services</w:t>
      </w:r>
      <w:r w:rsidR="00D70A28">
        <w:t xml:space="preserve"> zu</w:t>
      </w:r>
      <w:r>
        <w:t xml:space="preserve"> deaktivieren, </w:t>
      </w:r>
      <w:r w:rsidR="00D70A28">
        <w:t xml:space="preserve">zu </w:t>
      </w:r>
      <w:r>
        <w:t xml:space="preserve">stören, </w:t>
      </w:r>
      <w:r w:rsidR="00D70A28">
        <w:t xml:space="preserve">zu </w:t>
      </w:r>
      <w:r>
        <w:t>unterbrechen, ab</w:t>
      </w:r>
      <w:r w:rsidR="00D70A28">
        <w:t>zu</w:t>
      </w:r>
      <w:r>
        <w:t xml:space="preserve">hören, </w:t>
      </w:r>
      <w:r w:rsidR="00D70A28">
        <w:t xml:space="preserve">zu </w:t>
      </w:r>
      <w:r>
        <w:t xml:space="preserve">umgehen oder ihre Sicherheit auf andere Weise </w:t>
      </w:r>
      <w:r w:rsidR="00D70A28">
        <w:t xml:space="preserve">zu </w:t>
      </w:r>
      <w:r>
        <w:t>verletzen</w:t>
      </w:r>
      <w:r w:rsidR="0025202F">
        <w:t xml:space="preserve">; (xi) zu beliebigen Zwecken jegliche Kommunikation oder Daten, die von ALE genutzt werden abzufangen, aufzuzeichnen, auszuspähen, zu überwachen, zu ändern, nachzubilden, zu entschlüsseln oder umzuleiten; dies beinhaltet ohne Einschränkung auch, ein Produkt mit einem Computer, Server oder </w:t>
      </w:r>
      <w:r w:rsidR="0025202F">
        <w:lastRenderedPageBreak/>
        <w:t xml:space="preserve">einem anderen Gerät zu verbinden, die nicht von ALE freigegeben sind bzw. </w:t>
      </w:r>
      <w:r w:rsidR="0033486F">
        <w:t xml:space="preserve">dies </w:t>
      </w:r>
      <w:r w:rsidR="0025202F">
        <w:t xml:space="preserve">auf jede andere Art </w:t>
      </w:r>
      <w:r w:rsidR="0033486F">
        <w:t>zu tun, die nicht vorab schriftlich von ALE genehmigt wurde.</w:t>
      </w:r>
    </w:p>
    <w:p w14:paraId="3D7823FE" w14:textId="77777777" w:rsidR="00194D8B" w:rsidRDefault="00194D8B" w:rsidP="00194D8B">
      <w:pPr>
        <w:jc w:val="both"/>
        <w:rPr>
          <w:rFonts w:eastAsia="Times New Roman" w:cs="Times New Roman"/>
        </w:rPr>
      </w:pPr>
    </w:p>
    <w:p w14:paraId="45099D71" w14:textId="77777777" w:rsidR="004A2012" w:rsidRDefault="004A2012" w:rsidP="00194D8B">
      <w:pPr>
        <w:jc w:val="both"/>
        <w:rPr>
          <w:rFonts w:eastAsia="Times New Roman" w:cs="Times New Roman"/>
        </w:rPr>
      </w:pPr>
    </w:p>
    <w:p w14:paraId="1CE9CD8C" w14:textId="77777777" w:rsidR="007E07D3" w:rsidRPr="00075193" w:rsidRDefault="007E07D3" w:rsidP="001516B3">
      <w:pPr>
        <w:pStyle w:val="Paragraphedeliste"/>
        <w:numPr>
          <w:ilvl w:val="0"/>
          <w:numId w:val="20"/>
        </w:numPr>
        <w:pBdr>
          <w:bottom w:val="single" w:sz="12" w:space="1" w:color="auto"/>
        </w:pBdr>
        <w:ind w:left="567" w:hanging="567"/>
        <w:jc w:val="both"/>
        <w:outlineLvl w:val="3"/>
        <w:rPr>
          <w:rFonts w:eastAsia="Times New Roman" w:cs="Times New Roman"/>
          <w:b/>
          <w:bCs/>
          <w:sz w:val="24"/>
          <w:szCs w:val="24"/>
        </w:rPr>
      </w:pPr>
      <w:r>
        <w:rPr>
          <w:b/>
          <w:bCs/>
          <w:sz w:val="24"/>
          <w:szCs w:val="24"/>
        </w:rPr>
        <w:t>Rechte an geistigem Eigentum</w:t>
      </w:r>
    </w:p>
    <w:p w14:paraId="507F3100" w14:textId="77777777" w:rsidR="007E07D3" w:rsidRDefault="007E07D3" w:rsidP="001516B3">
      <w:pPr>
        <w:ind w:left="567" w:hanging="567"/>
        <w:jc w:val="both"/>
        <w:rPr>
          <w:rFonts w:eastAsia="Times New Roman" w:cs="Times New Roman"/>
        </w:rPr>
      </w:pPr>
    </w:p>
    <w:p w14:paraId="3A87AF3B" w14:textId="77777777" w:rsidR="005C79A6" w:rsidRDefault="007E07D3" w:rsidP="007D59D0">
      <w:pPr>
        <w:jc w:val="both"/>
        <w:rPr>
          <w:rFonts w:eastAsia="Times New Roman" w:cs="Times New Roman"/>
        </w:rPr>
      </w:pPr>
      <w:r>
        <w:t xml:space="preserve">Das Design des </w:t>
      </w:r>
      <w:r w:rsidR="00A665BE">
        <w:t>un</w:t>
      </w:r>
      <w:r w:rsidR="00A665BE">
        <w:rPr>
          <w:szCs w:val="20"/>
        </w:rPr>
        <w:t>entgeltlichen Rainbow Dienstes</w:t>
      </w:r>
      <w:r>
        <w:t xml:space="preserve">, die zugehörigen durch ALE erstellten Texte, Skripte, Grafiken, interaktiven Funktionen usw., ausgenommen übermittelte Inhalte (gemäß Definition in Abschnitt </w:t>
      </w:r>
      <w:r w:rsidR="007D59D0">
        <w:t>4</w:t>
      </w:r>
      <w:r>
        <w:t>), und die darin enthaltenen Handelsmarken, Dienstleistungsmarken und Logos („Marken“) sind Eigentum von ALE und urheberrechtlich oder anderweitig durch Rechte geistigen Eigentums auf der Grundlage französischer und ausländischer Gesetze sowie internationaler Konventionen geschützt</w:t>
      </w:r>
      <w:r w:rsidR="007D59D0">
        <w:t>.</w:t>
      </w:r>
      <w:r>
        <w:t xml:space="preserve"> ALE behält sich alle nicht ausdrücklich im und für den Service erteilten Rechte vor. </w:t>
      </w:r>
    </w:p>
    <w:p w14:paraId="025A494C" w14:textId="77777777" w:rsidR="005C79A6" w:rsidRDefault="005C79A6" w:rsidP="001516B3">
      <w:pPr>
        <w:jc w:val="both"/>
        <w:rPr>
          <w:rFonts w:eastAsia="Times New Roman" w:cs="Times New Roman"/>
        </w:rPr>
      </w:pPr>
    </w:p>
    <w:p w14:paraId="5CBA9A6F" w14:textId="79F7F329" w:rsidR="007E07D3" w:rsidRPr="00B56F5A" w:rsidRDefault="007E07D3" w:rsidP="007D59D0">
      <w:pPr>
        <w:jc w:val="both"/>
        <w:rPr>
          <w:rFonts w:eastAsia="Times New Roman" w:cs="Times New Roman"/>
        </w:rPr>
      </w:pPr>
      <w:r>
        <w:t>Sie verpflichten sich -</w:t>
      </w:r>
      <w:r w:rsidR="00C50E60">
        <w:t xml:space="preserve"> </w:t>
      </w:r>
      <w:r>
        <w:t xml:space="preserve">für sich und </w:t>
      </w:r>
      <w:r w:rsidR="007D59D0">
        <w:t xml:space="preserve">für </w:t>
      </w:r>
      <w:r>
        <w:t>Ihre Nutzer</w:t>
      </w:r>
      <w:r w:rsidR="00C50E60">
        <w:t xml:space="preserve"> </w:t>
      </w:r>
      <w:r>
        <w:t xml:space="preserve">- den Service oder Teile davon nicht anders als </w:t>
      </w:r>
      <w:r w:rsidR="007D59D0">
        <w:t xml:space="preserve">hierin </w:t>
      </w:r>
      <w:r>
        <w:t xml:space="preserve">ausdrücklich erlaubt zu nutzen, zu kopieren oder zu verbreiten, einschließlich des Nutzens, Kopierens oder Verbreitens von übermittelten Inhalten Dritter, die durch </w:t>
      </w:r>
      <w:r w:rsidR="007D59D0">
        <w:t>den Service</w:t>
      </w:r>
      <w:r>
        <w:t xml:space="preserve"> er</w:t>
      </w:r>
      <w:r w:rsidR="007D59D0">
        <w:t xml:space="preserve">langt </w:t>
      </w:r>
      <w:r>
        <w:t xml:space="preserve">wurden zu kommerziellen Zwecken, es sei denn, diese Dritten haben dies ausdrücklich gestattet.  </w:t>
      </w:r>
    </w:p>
    <w:p w14:paraId="7DC38C82" w14:textId="77777777" w:rsidR="007E07D3" w:rsidRDefault="007E07D3" w:rsidP="001516B3">
      <w:pPr>
        <w:ind w:left="567" w:hanging="567"/>
        <w:jc w:val="both"/>
        <w:rPr>
          <w:rFonts w:eastAsia="Times New Roman" w:cs="Times New Roman"/>
          <w:b/>
          <w:bCs/>
        </w:rPr>
      </w:pPr>
    </w:p>
    <w:p w14:paraId="51F2558E" w14:textId="77777777" w:rsidR="007E07D3" w:rsidRDefault="007E07D3" w:rsidP="001516B3">
      <w:pPr>
        <w:ind w:left="567" w:hanging="567"/>
        <w:jc w:val="both"/>
        <w:rPr>
          <w:rFonts w:eastAsia="Times New Roman" w:cs="Times New Roman"/>
          <w:b/>
          <w:bCs/>
        </w:rPr>
      </w:pPr>
    </w:p>
    <w:p w14:paraId="58C90C04" w14:textId="77777777" w:rsidR="007E07D3" w:rsidRPr="00075193" w:rsidRDefault="007D59D0" w:rsidP="007D59D0">
      <w:pPr>
        <w:pStyle w:val="Paragraphedeliste"/>
        <w:numPr>
          <w:ilvl w:val="0"/>
          <w:numId w:val="20"/>
        </w:numPr>
        <w:pBdr>
          <w:bottom w:val="single" w:sz="12" w:space="1" w:color="auto"/>
        </w:pBdr>
        <w:ind w:left="567" w:hanging="567"/>
        <w:jc w:val="both"/>
        <w:outlineLvl w:val="3"/>
        <w:rPr>
          <w:rFonts w:eastAsia="Times New Roman" w:cs="Times New Roman"/>
          <w:b/>
          <w:bCs/>
          <w:sz w:val="24"/>
          <w:szCs w:val="24"/>
        </w:rPr>
      </w:pPr>
      <w:r>
        <w:rPr>
          <w:b/>
          <w:bCs/>
          <w:sz w:val="24"/>
          <w:szCs w:val="24"/>
        </w:rPr>
        <w:t>Behauptete</w:t>
      </w:r>
      <w:r w:rsidR="007E07D3">
        <w:rPr>
          <w:b/>
          <w:bCs/>
          <w:sz w:val="24"/>
          <w:szCs w:val="24"/>
        </w:rPr>
        <w:t xml:space="preserve"> Urheberrechtsverletzungen </w:t>
      </w:r>
    </w:p>
    <w:p w14:paraId="33DED0B8" w14:textId="77777777" w:rsidR="007E07D3" w:rsidRDefault="007E07D3" w:rsidP="001516B3">
      <w:pPr>
        <w:ind w:left="567" w:hanging="567"/>
        <w:jc w:val="both"/>
        <w:rPr>
          <w:rFonts w:eastAsia="Times New Roman" w:cs="Times New Roman"/>
        </w:rPr>
      </w:pPr>
    </w:p>
    <w:p w14:paraId="05F9DF77" w14:textId="107358CB" w:rsidR="007E07D3" w:rsidRDefault="007E07D3" w:rsidP="001516B3">
      <w:pPr>
        <w:jc w:val="both"/>
        <w:rPr>
          <w:rFonts w:eastAsia="Times New Roman" w:cs="Times New Roman"/>
        </w:rPr>
      </w:pPr>
      <w:r>
        <w:t xml:space="preserve">Falls Sie aus berechtigtem Grund vermuten, dass durch die Nutzung von Material </w:t>
      </w:r>
      <w:r w:rsidR="00A665BE">
        <w:t xml:space="preserve">des </w:t>
      </w:r>
      <w:r w:rsidR="00A665BE">
        <w:rPr>
          <w:szCs w:val="20"/>
        </w:rPr>
        <w:t xml:space="preserve">entgeltlichen </w:t>
      </w:r>
      <w:r w:rsidR="002949B8">
        <w:rPr>
          <w:szCs w:val="20"/>
        </w:rPr>
        <w:t xml:space="preserve">oder unentgeltlichen </w:t>
      </w:r>
      <w:r w:rsidR="00A665BE">
        <w:rPr>
          <w:szCs w:val="20"/>
        </w:rPr>
        <w:t>Rainbow Dienstes</w:t>
      </w:r>
      <w:r>
        <w:t xml:space="preserve"> oder auf der Website gegen Urheberrecht verstoßen wird, teilen Sie dem ALE International Copyright Agent bitte folgende Informationen mit: </w:t>
      </w:r>
    </w:p>
    <w:p w14:paraId="5DFE89AF" w14:textId="77777777" w:rsidR="00235F0C" w:rsidRPr="00B56F5A" w:rsidRDefault="00235F0C" w:rsidP="001516B3">
      <w:pPr>
        <w:ind w:left="567" w:hanging="567"/>
        <w:jc w:val="both"/>
        <w:rPr>
          <w:rFonts w:eastAsia="Times New Roman" w:cs="Times New Roman"/>
        </w:rPr>
      </w:pPr>
    </w:p>
    <w:p w14:paraId="08F4D3EC" w14:textId="18A1E214" w:rsidR="007E07D3" w:rsidRPr="005C79A6" w:rsidRDefault="007D59D0" w:rsidP="002C02C4">
      <w:pPr>
        <w:pStyle w:val="Paragraphedeliste"/>
        <w:numPr>
          <w:ilvl w:val="1"/>
          <w:numId w:val="10"/>
        </w:numPr>
        <w:ind w:left="142" w:hanging="142"/>
        <w:jc w:val="both"/>
        <w:rPr>
          <w:rFonts w:eastAsia="Times New Roman" w:cs="Times New Roman"/>
        </w:rPr>
      </w:pPr>
      <w:r>
        <w:t>eine Beschreibung der Materialien</w:t>
      </w:r>
      <w:r w:rsidR="001516B3">
        <w:t xml:space="preserve"> und de</w:t>
      </w:r>
      <w:r w:rsidR="002C02C4">
        <w:t>r</w:t>
      </w:r>
      <w:r w:rsidR="001516B3">
        <w:t xml:space="preserve">en Speicherort auf dem </w:t>
      </w:r>
      <w:r w:rsidR="002949B8">
        <w:t xml:space="preserve">entgeltlichen oder </w:t>
      </w:r>
      <w:r w:rsidR="00470C8E">
        <w:t>un</w:t>
      </w:r>
      <w:r w:rsidR="00470C8E">
        <w:rPr>
          <w:szCs w:val="20"/>
        </w:rPr>
        <w:t>entgeltlichen Rainbow Dienst</w:t>
      </w:r>
      <w:r w:rsidR="00C50E60">
        <w:rPr>
          <w:szCs w:val="20"/>
        </w:rPr>
        <w:t xml:space="preserve"> </w:t>
      </w:r>
      <w:r w:rsidR="001516B3">
        <w:t xml:space="preserve">und der Website; </w:t>
      </w:r>
    </w:p>
    <w:p w14:paraId="3372B3F1" w14:textId="77777777" w:rsidR="007E07D3" w:rsidRPr="00B56F5A" w:rsidRDefault="001516B3" w:rsidP="001516B3">
      <w:pPr>
        <w:pStyle w:val="Paragraphedeliste"/>
        <w:numPr>
          <w:ilvl w:val="1"/>
          <w:numId w:val="10"/>
        </w:numPr>
        <w:ind w:left="142" w:hanging="142"/>
        <w:jc w:val="both"/>
        <w:rPr>
          <w:rFonts w:eastAsia="Times New Roman" w:cs="Times New Roman"/>
        </w:rPr>
      </w:pPr>
      <w:r>
        <w:t>Ihren Vor- und Nachnamen, Telefonnummer und E-Mail-Adresse; Name und Anschrift Ihres Unternehmens (falls zutreffend);</w:t>
      </w:r>
    </w:p>
    <w:p w14:paraId="526DE8A9" w14:textId="77777777" w:rsidR="007E07D3" w:rsidRPr="00B56F5A" w:rsidRDefault="001516B3" w:rsidP="002C02C4">
      <w:pPr>
        <w:pStyle w:val="Paragraphedeliste"/>
        <w:numPr>
          <w:ilvl w:val="1"/>
          <w:numId w:val="10"/>
        </w:numPr>
        <w:ind w:left="142" w:hanging="142"/>
        <w:jc w:val="both"/>
        <w:rPr>
          <w:rFonts w:eastAsia="Times New Roman" w:cs="Times New Roman"/>
        </w:rPr>
      </w:pPr>
      <w:r>
        <w:t xml:space="preserve"> eine Erklärung von Ihnen, dass Sie: (i) in gutem Glauben eine unberechtigte Nutzung des Materials vermuten, und (ii) dass Sie </w:t>
      </w:r>
      <w:r w:rsidR="002C02C4">
        <w:t>unter Eid</w:t>
      </w:r>
      <w:r>
        <w:t xml:space="preserve"> be</w:t>
      </w:r>
      <w:r w:rsidR="002C02C4">
        <w:t>zeug</w:t>
      </w:r>
      <w:r>
        <w:t>en können, der Urheberrechtsinhaber de</w:t>
      </w:r>
      <w:r w:rsidR="002C02C4">
        <w:t>r Materialien</w:t>
      </w:r>
      <w:r>
        <w:t xml:space="preserve"> zu sein bzw. berechtigt zu sein, im Namen des Urheberrechtsinhabers aufzutreten (in diesem Falle zusätzlich mit Name</w:t>
      </w:r>
      <w:r w:rsidR="002C02C4">
        <w:t>n</w:t>
      </w:r>
      <w:r>
        <w:t xml:space="preserve"> und Unterschrift des </w:t>
      </w:r>
      <w:r w:rsidR="002C02C4">
        <w:t>zu er</w:t>
      </w:r>
      <w:r>
        <w:t>mächtigenden Urheberrechtsinhabers).</w:t>
      </w:r>
    </w:p>
    <w:p w14:paraId="5D837981" w14:textId="77777777" w:rsidR="007E07D3" w:rsidRDefault="007E07D3" w:rsidP="005C6036">
      <w:pPr>
        <w:ind w:left="426"/>
        <w:jc w:val="both"/>
        <w:rPr>
          <w:rFonts w:eastAsia="Times New Roman" w:cs="Times New Roman"/>
        </w:rPr>
      </w:pPr>
    </w:p>
    <w:p w14:paraId="17D9291A" w14:textId="77777777" w:rsidR="007E07D3" w:rsidRPr="00B56F5A" w:rsidRDefault="007E07D3" w:rsidP="001516B3">
      <w:pPr>
        <w:jc w:val="both"/>
        <w:rPr>
          <w:rFonts w:eastAsia="Times New Roman" w:cs="Times New Roman"/>
        </w:rPr>
      </w:pPr>
      <w:r>
        <w:t xml:space="preserve">Sie können den ALE International Copyright Agent folgendermaßen kontaktieren: </w:t>
      </w:r>
    </w:p>
    <w:p w14:paraId="010A78C1" w14:textId="77777777" w:rsidR="007E07D3" w:rsidRPr="00FD693B" w:rsidRDefault="007E07D3" w:rsidP="002C02C4">
      <w:pPr>
        <w:rPr>
          <w:rFonts w:eastAsia="Times New Roman" w:cs="Times New Roman"/>
          <w:lang w:val="en-GB"/>
        </w:rPr>
      </w:pPr>
      <w:r w:rsidRPr="00FD693B">
        <w:rPr>
          <w:lang w:val="en-GB"/>
        </w:rPr>
        <w:t xml:space="preserve">ALE International </w:t>
      </w:r>
      <w:r w:rsidRPr="00FD693B">
        <w:rPr>
          <w:lang w:val="en-GB"/>
        </w:rPr>
        <w:br/>
        <w:t xml:space="preserve">Legal – Intellectual Property </w:t>
      </w:r>
      <w:r w:rsidRPr="00FD693B">
        <w:rPr>
          <w:lang w:val="en-GB"/>
        </w:rPr>
        <w:br/>
        <w:t xml:space="preserve">32, avenue Kléber </w:t>
      </w:r>
      <w:r w:rsidRPr="00FD693B">
        <w:rPr>
          <w:lang w:val="en-GB"/>
        </w:rPr>
        <w:br/>
        <w:t xml:space="preserve">92707 Colombes Cedex- </w:t>
      </w:r>
      <w:proofErr w:type="spellStart"/>
      <w:r w:rsidRPr="00FD693B">
        <w:rPr>
          <w:lang w:val="en-GB"/>
        </w:rPr>
        <w:t>Fran</w:t>
      </w:r>
      <w:r w:rsidR="002C02C4">
        <w:rPr>
          <w:lang w:val="en-GB"/>
        </w:rPr>
        <w:t>kreich</w:t>
      </w:r>
      <w:proofErr w:type="spellEnd"/>
      <w:r w:rsidRPr="00FD693B">
        <w:rPr>
          <w:lang w:val="en-GB"/>
        </w:rPr>
        <w:t xml:space="preserve"> </w:t>
      </w:r>
    </w:p>
    <w:p w14:paraId="09C74155" w14:textId="77777777" w:rsidR="00B56F5A" w:rsidRPr="00FD693B" w:rsidRDefault="00B56F5A" w:rsidP="00B56F5A">
      <w:pPr>
        <w:jc w:val="both"/>
        <w:outlineLvl w:val="3"/>
        <w:rPr>
          <w:rFonts w:eastAsia="Times New Roman" w:cs="Times New Roman"/>
          <w:b/>
          <w:lang w:val="en-GB"/>
        </w:rPr>
      </w:pPr>
    </w:p>
    <w:p w14:paraId="3C221CB7" w14:textId="77777777" w:rsidR="001516B3" w:rsidRPr="00FD693B" w:rsidRDefault="001516B3" w:rsidP="001516B3">
      <w:pPr>
        <w:ind w:left="567" w:hanging="567"/>
        <w:jc w:val="both"/>
        <w:outlineLvl w:val="3"/>
        <w:rPr>
          <w:rFonts w:eastAsia="Times New Roman" w:cs="Times New Roman"/>
          <w:b/>
          <w:lang w:val="en-GB"/>
        </w:rPr>
      </w:pPr>
    </w:p>
    <w:p w14:paraId="03B47EB9" w14:textId="77777777" w:rsidR="004E4BFB" w:rsidRPr="00075193" w:rsidRDefault="008B77D1" w:rsidP="001516B3">
      <w:pPr>
        <w:pStyle w:val="Paragraphedeliste"/>
        <w:numPr>
          <w:ilvl w:val="0"/>
          <w:numId w:val="20"/>
        </w:numPr>
        <w:pBdr>
          <w:bottom w:val="single" w:sz="12" w:space="0" w:color="auto"/>
        </w:pBdr>
        <w:ind w:left="567" w:hanging="567"/>
        <w:jc w:val="both"/>
        <w:outlineLvl w:val="3"/>
        <w:rPr>
          <w:rFonts w:eastAsia="Times New Roman" w:cs="Times New Roman"/>
          <w:b/>
          <w:sz w:val="24"/>
          <w:szCs w:val="24"/>
        </w:rPr>
      </w:pPr>
      <w:r>
        <w:rPr>
          <w:b/>
          <w:sz w:val="24"/>
          <w:szCs w:val="24"/>
        </w:rPr>
        <w:t>Haftungsausschluss</w:t>
      </w:r>
    </w:p>
    <w:p w14:paraId="27DBC6A3" w14:textId="66668D1E" w:rsidR="00D60441" w:rsidRPr="007A64AC" w:rsidRDefault="009B33BF" w:rsidP="007A64AC">
      <w:pPr>
        <w:jc w:val="both"/>
        <w:rPr>
          <w:rFonts w:cstheme="minorHAnsi"/>
          <w:lang w:eastAsia="zh-CN"/>
        </w:rPr>
      </w:pPr>
      <w:bookmarkStart w:id="5" w:name="_Hlk72490979"/>
      <w:r w:rsidRPr="009B33BF">
        <w:rPr>
          <w:rFonts w:ascii="FuturaA Bk BT" w:hAnsi="FuturaA Bk BT"/>
          <w:sz w:val="20"/>
        </w:rPr>
        <w:br/>
      </w:r>
      <w:r w:rsidR="00D60441" w:rsidRPr="007A64AC">
        <w:rPr>
          <w:rFonts w:cstheme="minorHAnsi"/>
          <w:lang w:eastAsia="zh-CN"/>
        </w:rPr>
        <w:t xml:space="preserve">ALE und der Dienstanbieter lehnen jede ausdrückliche oder </w:t>
      </w:r>
      <w:proofErr w:type="gramStart"/>
      <w:r w:rsidR="00D60441" w:rsidRPr="007A64AC">
        <w:rPr>
          <w:rFonts w:cstheme="minorHAnsi"/>
          <w:lang w:eastAsia="zh-CN"/>
        </w:rPr>
        <w:t>stillschweigende</w:t>
      </w:r>
      <w:proofErr w:type="gramEnd"/>
      <w:r w:rsidR="00D60441" w:rsidRPr="007A64AC">
        <w:rPr>
          <w:rFonts w:cstheme="minorHAnsi"/>
          <w:lang w:eastAsia="zh-CN"/>
        </w:rPr>
        <w:t xml:space="preserve"> Garantie oder Bedingung ab, dass die Dienste Mautbetrug, unbefugten Zugriff, Verlust oder Diebstahl von elektronischen Daten oder die Verletzung der Privatsphäre (zusammenfassend "betrügerische Aktivitäten") verhindern. ALE und der Dienstanbieter haften Ihnen gegenüber nicht im Falle </w:t>
      </w:r>
      <w:proofErr w:type="gramStart"/>
      <w:r w:rsidR="00D60441" w:rsidRPr="007A64AC">
        <w:rPr>
          <w:rFonts w:cstheme="minorHAnsi"/>
          <w:lang w:eastAsia="zh-CN"/>
        </w:rPr>
        <w:t>solcher betrügerischer Aktivitäten</w:t>
      </w:r>
      <w:proofErr w:type="gramEnd"/>
      <w:r w:rsidR="00D60441" w:rsidRPr="007A64AC">
        <w:rPr>
          <w:rFonts w:cstheme="minorHAnsi"/>
          <w:lang w:eastAsia="zh-CN"/>
        </w:rPr>
        <w:t xml:space="preserve">. Falls zutreffend, </w:t>
      </w:r>
      <w:r w:rsidR="00D60441" w:rsidRPr="007A64AC">
        <w:rPr>
          <w:rFonts w:cstheme="minorHAnsi"/>
          <w:lang w:eastAsia="zh-CN"/>
        </w:rPr>
        <w:lastRenderedPageBreak/>
        <w:t xml:space="preserve">werden Sie darauf hingewiesen, dass der Betrieb von 112-, 911- oder 999-Kurzwahlnummern oder ähnlichen </w:t>
      </w:r>
      <w:r w:rsidR="002949B8" w:rsidRPr="007A64AC">
        <w:rPr>
          <w:rFonts w:cstheme="minorHAnsi"/>
          <w:lang w:eastAsia="zh-CN"/>
        </w:rPr>
        <w:t>Notrufd</w:t>
      </w:r>
      <w:r w:rsidR="00D60441" w:rsidRPr="007A64AC">
        <w:rPr>
          <w:rFonts w:cstheme="minorHAnsi"/>
          <w:lang w:eastAsia="zh-CN"/>
        </w:rPr>
        <w:t xml:space="preserve">iensten genaue Informationen erfordert, für deren Erstellung oder Verwaltung ALE nicht verantwortlich ist. </w:t>
      </w:r>
      <w:r w:rsidR="002949B8" w:rsidRPr="007A64AC">
        <w:rPr>
          <w:rFonts w:cstheme="minorHAnsi"/>
          <w:lang w:eastAsia="zh-CN"/>
        </w:rPr>
        <w:t xml:space="preserve">Es liegt in Ihrer Verantwortung die erforderliche Information (Standort, Adresse) einzugeben. </w:t>
      </w:r>
      <w:r w:rsidR="00D60441" w:rsidRPr="007A64AC">
        <w:rPr>
          <w:rFonts w:cstheme="minorHAnsi"/>
          <w:lang w:eastAsia="zh-CN"/>
        </w:rPr>
        <w:t xml:space="preserve">ALE gibt keine ausdrücklichen oder stillschweigenden Garantien und übernimmt keine Haftung in Bezug auf die Funktionalität von 112-, 911- oder 999-Kurznummern oder ähnlicher </w:t>
      </w:r>
      <w:r w:rsidR="00C0589E" w:rsidRPr="007A64AC">
        <w:rPr>
          <w:rFonts w:cstheme="minorHAnsi"/>
          <w:lang w:eastAsia="zh-CN"/>
        </w:rPr>
        <w:t>Notrufd</w:t>
      </w:r>
      <w:r w:rsidR="00D60441" w:rsidRPr="007A64AC">
        <w:rPr>
          <w:rFonts w:cstheme="minorHAnsi"/>
          <w:lang w:eastAsia="zh-CN"/>
        </w:rPr>
        <w:t>ienste</w:t>
      </w:r>
      <w:r w:rsidR="00C0589E" w:rsidRPr="007A64AC">
        <w:rPr>
          <w:rFonts w:cstheme="minorHAnsi"/>
          <w:lang w:eastAsia="zh-CN"/>
        </w:rPr>
        <w:t>n</w:t>
      </w:r>
      <w:r w:rsidR="002949B8" w:rsidRPr="007A64AC">
        <w:rPr>
          <w:rFonts w:cstheme="minorHAnsi"/>
          <w:lang w:eastAsia="zh-CN"/>
        </w:rPr>
        <w:t xml:space="preserve">, </w:t>
      </w:r>
      <w:r w:rsidR="00C0589E" w:rsidRPr="007A64AC">
        <w:rPr>
          <w:rFonts w:cstheme="minorHAnsi"/>
          <w:lang w:eastAsia="zh-CN"/>
        </w:rPr>
        <w:t xml:space="preserve">insbesondere sofern </w:t>
      </w:r>
      <w:r w:rsidR="002949B8" w:rsidRPr="007A64AC">
        <w:rPr>
          <w:rFonts w:cstheme="minorHAnsi"/>
          <w:lang w:eastAsia="zh-CN"/>
        </w:rPr>
        <w:t>Standortdaten nicht</w:t>
      </w:r>
      <w:r w:rsidR="00C0589E" w:rsidRPr="007A64AC">
        <w:rPr>
          <w:rFonts w:cstheme="minorHAnsi"/>
          <w:lang w:eastAsia="zh-CN"/>
        </w:rPr>
        <w:t xml:space="preserve"> an Notrufzentralen übermittelt werden können</w:t>
      </w:r>
    </w:p>
    <w:p w14:paraId="3560229F" w14:textId="77777777" w:rsidR="00D60441" w:rsidRPr="00C0589E" w:rsidRDefault="00D60441" w:rsidP="00D60441">
      <w:pPr>
        <w:rPr>
          <w:rFonts w:ascii="FuturaA Bk BT" w:hAnsi="FuturaA Bk BT"/>
          <w:sz w:val="20"/>
          <w:lang w:eastAsia="zh-CN"/>
        </w:rPr>
      </w:pPr>
    </w:p>
    <w:p w14:paraId="6C277FB9" w14:textId="78E46D7B" w:rsidR="00D60441" w:rsidRPr="009B33BF" w:rsidRDefault="00D60441" w:rsidP="009B33BF">
      <w:pPr>
        <w:pStyle w:val="Ring2Schedule"/>
        <w:spacing w:before="0" w:after="0"/>
        <w:rPr>
          <w:rFonts w:asciiTheme="minorHAnsi" w:hAnsiTheme="minorHAnsi"/>
          <w:b w:val="0"/>
          <w:bCs/>
          <w:color w:val="000000"/>
          <w:sz w:val="22"/>
          <w:szCs w:val="22"/>
        </w:rPr>
      </w:pPr>
      <w:r w:rsidRPr="005E1541">
        <w:rPr>
          <w:rFonts w:asciiTheme="minorHAnsi" w:hAnsiTheme="minorHAnsi"/>
          <w:b w:val="0"/>
          <w:bCs/>
          <w:color w:val="000000"/>
          <w:sz w:val="22"/>
          <w:szCs w:val="22"/>
        </w:rPr>
        <w:t>ALE macht Sie hiermit darauf aufmerksam, dass die Funktion "Anruf aufzeichnen" rechtliche Auswirkungen hat. Wenn die Funktion "Anruf aufzeichnen" so konfiguriert ist, dass keine Warnmeldung oder kein Ton ausgegeben wird, sollten Sie bei der Aktivierung dieser Funktion verbal darauf hinweisen, dass der Anruf aufgezeichnet wird.</w:t>
      </w:r>
      <w:r w:rsidRPr="009B33BF">
        <w:rPr>
          <w:rFonts w:asciiTheme="minorHAnsi" w:hAnsiTheme="minorHAnsi"/>
          <w:b w:val="0"/>
          <w:bCs/>
          <w:color w:val="000000"/>
          <w:sz w:val="22"/>
          <w:szCs w:val="22"/>
        </w:rPr>
        <w:br/>
      </w:r>
      <w:bookmarkEnd w:id="5"/>
    </w:p>
    <w:p w14:paraId="269DBE19" w14:textId="44C6A557" w:rsidR="00C85EA5" w:rsidRPr="00A400E0" w:rsidRDefault="00C85EA5" w:rsidP="00126FD8">
      <w:pPr>
        <w:pStyle w:val="Ring2Schedule"/>
        <w:spacing w:before="0" w:after="0"/>
        <w:jc w:val="both"/>
        <w:rPr>
          <w:rFonts w:asciiTheme="minorHAnsi" w:hAnsiTheme="minorHAnsi" w:cs="Times New Roman"/>
          <w:sz w:val="22"/>
          <w:szCs w:val="22"/>
        </w:rPr>
      </w:pPr>
      <w:r>
        <w:rPr>
          <w:rFonts w:asciiTheme="minorHAnsi" w:hAnsiTheme="minorHAnsi"/>
          <w:color w:val="000000"/>
          <w:sz w:val="22"/>
          <w:szCs w:val="22"/>
        </w:rPr>
        <w:t xml:space="preserve">DER RAINBOW </w:t>
      </w:r>
      <w:r w:rsidR="00C0589E">
        <w:rPr>
          <w:rFonts w:asciiTheme="minorHAnsi" w:hAnsiTheme="minorHAnsi"/>
          <w:color w:val="000000"/>
          <w:sz w:val="22"/>
          <w:szCs w:val="22"/>
        </w:rPr>
        <w:t>DIENST</w:t>
      </w:r>
      <w:r>
        <w:rPr>
          <w:rFonts w:asciiTheme="minorHAnsi" w:hAnsiTheme="minorHAnsi"/>
          <w:color w:val="000000"/>
          <w:sz w:val="22"/>
          <w:szCs w:val="22"/>
        </w:rPr>
        <w:t xml:space="preserve"> UND ALLE </w:t>
      </w:r>
      <w:r w:rsidR="00182033">
        <w:rPr>
          <w:rFonts w:asciiTheme="minorHAnsi" w:hAnsiTheme="minorHAnsi"/>
          <w:color w:val="000000"/>
          <w:sz w:val="22"/>
          <w:szCs w:val="22"/>
        </w:rPr>
        <w:t xml:space="preserve">UND JEGLICHE </w:t>
      </w:r>
      <w:r>
        <w:rPr>
          <w:rFonts w:asciiTheme="minorHAnsi" w:hAnsiTheme="minorHAnsi"/>
          <w:color w:val="000000"/>
          <w:sz w:val="22"/>
          <w:szCs w:val="22"/>
        </w:rPr>
        <w:t xml:space="preserve">VON ALE AUF DER WEBSITE ZUR VERFÜGUNG GESTELLTEN INFORMATIONEN (EINSCHLIESSLICH DER SOFTWARE) WERDEN IN DER „VORLIEGENDEN FORM“ UND „WIE VERFÜGBAR“ BEREITGESTELLT. </w:t>
      </w:r>
      <w:r>
        <w:rPr>
          <w:rFonts w:asciiTheme="minorHAnsi" w:hAnsiTheme="minorHAnsi"/>
          <w:sz w:val="22"/>
          <w:szCs w:val="22"/>
        </w:rPr>
        <w:t>IM WEITESTEN GEMÄSS DEM GESETZ MÖGLICHEN S</w:t>
      </w:r>
      <w:r w:rsidR="00182033">
        <w:rPr>
          <w:rFonts w:asciiTheme="minorHAnsi" w:hAnsiTheme="minorHAnsi"/>
          <w:sz w:val="22"/>
          <w:szCs w:val="22"/>
        </w:rPr>
        <w:t>INNE SCHLIESSEN DER DIENSTLEISTUNGSERBRINGER</w:t>
      </w:r>
      <w:r>
        <w:rPr>
          <w:rFonts w:asciiTheme="minorHAnsi" w:hAnsiTheme="minorHAnsi"/>
          <w:sz w:val="22"/>
          <w:szCs w:val="22"/>
        </w:rPr>
        <w:t xml:space="preserve"> </w:t>
      </w:r>
      <w:r w:rsidR="00182033">
        <w:rPr>
          <w:rFonts w:asciiTheme="minorHAnsi" w:hAnsiTheme="minorHAnsi"/>
          <w:sz w:val="22"/>
          <w:szCs w:val="22"/>
        </w:rPr>
        <w:t xml:space="preserve">UND </w:t>
      </w:r>
      <w:r>
        <w:rPr>
          <w:rFonts w:asciiTheme="minorHAnsi" w:hAnsiTheme="minorHAnsi"/>
          <w:sz w:val="22"/>
          <w:szCs w:val="22"/>
        </w:rPr>
        <w:t xml:space="preserve">ALE (FALLS </w:t>
      </w:r>
      <w:r w:rsidR="00182033">
        <w:rPr>
          <w:rFonts w:asciiTheme="minorHAnsi" w:hAnsiTheme="minorHAnsi"/>
          <w:sz w:val="22"/>
          <w:szCs w:val="22"/>
        </w:rPr>
        <w:t>DIESER</w:t>
      </w:r>
      <w:r>
        <w:rPr>
          <w:rFonts w:asciiTheme="minorHAnsi" w:hAnsiTheme="minorHAnsi"/>
          <w:sz w:val="22"/>
          <w:szCs w:val="22"/>
        </w:rPr>
        <w:t xml:space="preserve"> NICHT DER DIENSTLEISTUNGSERBRINGER IST) MITSAMT ALLEN </w:t>
      </w:r>
      <w:r w:rsidR="00182033">
        <w:rPr>
          <w:rFonts w:asciiTheme="minorHAnsi" w:hAnsiTheme="minorHAnsi"/>
          <w:sz w:val="22"/>
          <w:szCs w:val="22"/>
        </w:rPr>
        <w:t xml:space="preserve">IHREN </w:t>
      </w:r>
      <w:r>
        <w:rPr>
          <w:rFonts w:asciiTheme="minorHAnsi" w:hAnsiTheme="minorHAnsi"/>
          <w:sz w:val="22"/>
          <w:szCs w:val="22"/>
        </w:rPr>
        <w:t xml:space="preserve">LEITENDEN ANGESTELLTEN, DIREKTOREN, MITARBEITERN UND VERTRETERN JEGLICHE </w:t>
      </w:r>
      <w:r w:rsidR="00182033">
        <w:rPr>
          <w:rFonts w:asciiTheme="minorHAnsi" w:hAnsiTheme="minorHAnsi"/>
          <w:sz w:val="22"/>
          <w:szCs w:val="22"/>
        </w:rPr>
        <w:t xml:space="preserve">UND SÄMTLICHE </w:t>
      </w:r>
      <w:r>
        <w:rPr>
          <w:rFonts w:asciiTheme="minorHAnsi" w:hAnsiTheme="minorHAnsi"/>
          <w:sz w:val="22"/>
          <w:szCs w:val="22"/>
        </w:rPr>
        <w:t xml:space="preserve">AUSDRÜCKLICHE ODER STILLSCHWEIGENDE GEWÄHRLEISTUNG BEZÜGLICH DES </w:t>
      </w:r>
      <w:r w:rsidR="00C0589E">
        <w:rPr>
          <w:rFonts w:asciiTheme="minorHAnsi" w:hAnsiTheme="minorHAnsi"/>
          <w:sz w:val="22"/>
          <w:szCs w:val="22"/>
        </w:rPr>
        <w:t>DIENSTE</w:t>
      </w:r>
      <w:r w:rsidR="00976C1F">
        <w:rPr>
          <w:rFonts w:asciiTheme="minorHAnsi" w:hAnsiTheme="minorHAnsi"/>
          <w:sz w:val="22"/>
          <w:szCs w:val="22"/>
        </w:rPr>
        <w:t>S</w:t>
      </w:r>
      <w:r>
        <w:rPr>
          <w:rFonts w:asciiTheme="minorHAnsi" w:hAnsiTheme="minorHAnsi"/>
          <w:sz w:val="22"/>
          <w:szCs w:val="22"/>
        </w:rPr>
        <w:t xml:space="preserve"> UND DESSEN NUTZUNG DURCH SIE </w:t>
      </w:r>
      <w:r w:rsidR="00126FD8">
        <w:rPr>
          <w:rFonts w:asciiTheme="minorHAnsi" w:hAnsiTheme="minorHAnsi"/>
          <w:sz w:val="22"/>
          <w:szCs w:val="22"/>
        </w:rPr>
        <w:t xml:space="preserve">BZW. IHRE NUTZER </w:t>
      </w:r>
      <w:r>
        <w:rPr>
          <w:rFonts w:asciiTheme="minorHAnsi" w:hAnsiTheme="minorHAnsi"/>
          <w:sz w:val="22"/>
          <w:szCs w:val="22"/>
        </w:rPr>
        <w:t xml:space="preserve">AUS. UNBESCHADET DER ALLGEMEINGÜLTIGKEIT DES VORSTEHENDEN ÜBERNEHMEN DER </w:t>
      </w:r>
      <w:r w:rsidR="00126FD8">
        <w:rPr>
          <w:rFonts w:asciiTheme="minorHAnsi" w:hAnsiTheme="minorHAnsi"/>
          <w:sz w:val="22"/>
          <w:szCs w:val="22"/>
        </w:rPr>
        <w:t>DENST</w:t>
      </w:r>
      <w:r>
        <w:rPr>
          <w:rFonts w:asciiTheme="minorHAnsi" w:hAnsiTheme="minorHAnsi"/>
          <w:sz w:val="22"/>
          <w:szCs w:val="22"/>
        </w:rPr>
        <w:t>LEISTUNGSERBRINGER UND ALE KEINE GEWÄHR</w:t>
      </w:r>
      <w:r w:rsidR="00126FD8">
        <w:rPr>
          <w:rFonts w:asciiTheme="minorHAnsi" w:hAnsiTheme="minorHAnsi"/>
          <w:sz w:val="22"/>
          <w:szCs w:val="22"/>
        </w:rPr>
        <w:t xml:space="preserve"> DAFÜR</w:t>
      </w:r>
      <w:r>
        <w:rPr>
          <w:rFonts w:asciiTheme="minorHAnsi" w:hAnsiTheme="minorHAnsi"/>
          <w:sz w:val="22"/>
          <w:szCs w:val="22"/>
        </w:rPr>
        <w:t xml:space="preserve">, DASS DER RAINBOW </w:t>
      </w:r>
      <w:r w:rsidR="00C0589E">
        <w:rPr>
          <w:rFonts w:asciiTheme="minorHAnsi" w:hAnsiTheme="minorHAnsi"/>
          <w:sz w:val="22"/>
          <w:szCs w:val="22"/>
        </w:rPr>
        <w:t>DIENST</w:t>
      </w:r>
      <w:r>
        <w:rPr>
          <w:rFonts w:asciiTheme="minorHAnsi" w:hAnsiTheme="minorHAnsi"/>
          <w:sz w:val="22"/>
          <w:szCs w:val="22"/>
        </w:rPr>
        <w:t xml:space="preserve">, DIE SOFTWARE ODER SONSTIGE INFORMATIONEN ODER MATERIALIEN, DIE IM RAHMEN DER NUTZUNG </w:t>
      </w:r>
      <w:r w:rsidR="00126FD8">
        <w:rPr>
          <w:rFonts w:asciiTheme="minorHAnsi" w:hAnsiTheme="minorHAnsi"/>
          <w:sz w:val="22"/>
          <w:szCs w:val="22"/>
        </w:rPr>
        <w:t xml:space="preserve">DES RAINBOW </w:t>
      </w:r>
      <w:r w:rsidR="00C0589E">
        <w:rPr>
          <w:rFonts w:asciiTheme="minorHAnsi" w:hAnsiTheme="minorHAnsi"/>
          <w:sz w:val="22"/>
          <w:szCs w:val="22"/>
        </w:rPr>
        <w:t>DIENSTE</w:t>
      </w:r>
      <w:r w:rsidR="00126FD8">
        <w:rPr>
          <w:rFonts w:asciiTheme="minorHAnsi" w:hAnsiTheme="minorHAnsi"/>
          <w:sz w:val="22"/>
          <w:szCs w:val="22"/>
        </w:rPr>
        <w:t xml:space="preserve">S ODER </w:t>
      </w:r>
      <w:r>
        <w:rPr>
          <w:rFonts w:asciiTheme="minorHAnsi" w:hAnsiTheme="minorHAnsi"/>
          <w:sz w:val="22"/>
          <w:szCs w:val="22"/>
        </w:rPr>
        <w:t xml:space="preserve">DER WEBSITE BEZOGEN WERDEN, (I) FREI VON FEHLERN, BUGS, AUSLASSUNGEN, </w:t>
      </w:r>
      <w:r w:rsidR="00126FD8">
        <w:rPr>
          <w:rFonts w:asciiTheme="minorHAnsi" w:hAnsiTheme="minorHAnsi"/>
          <w:sz w:val="22"/>
          <w:szCs w:val="22"/>
        </w:rPr>
        <w:t xml:space="preserve">FEHLERN, </w:t>
      </w:r>
      <w:r>
        <w:rPr>
          <w:rFonts w:asciiTheme="minorHAnsi" w:hAnsiTheme="minorHAnsi"/>
          <w:sz w:val="22"/>
          <w:szCs w:val="22"/>
        </w:rPr>
        <w:t xml:space="preserve">VIREN, TROJANERN ODER ÄHNLICHEM SIND, EINGESCHLOSSEN VIREN, TROJANER ODER ÄHNLICHES, WELCHE GGF. AUCH DURCH </w:t>
      </w:r>
      <w:r w:rsidR="00126FD8">
        <w:rPr>
          <w:rFonts w:asciiTheme="minorHAnsi" w:hAnsiTheme="minorHAnsi"/>
          <w:sz w:val="22"/>
          <w:szCs w:val="22"/>
        </w:rPr>
        <w:t xml:space="preserve">HANDLUNGEN </w:t>
      </w:r>
      <w:r>
        <w:rPr>
          <w:rFonts w:asciiTheme="minorHAnsi" w:hAnsiTheme="minorHAnsi"/>
          <w:sz w:val="22"/>
          <w:szCs w:val="22"/>
        </w:rPr>
        <w:t>DRITTE</w:t>
      </w:r>
      <w:r w:rsidR="00126FD8">
        <w:rPr>
          <w:rFonts w:asciiTheme="minorHAnsi" w:hAnsiTheme="minorHAnsi"/>
          <w:sz w:val="22"/>
          <w:szCs w:val="22"/>
        </w:rPr>
        <w:t>R</w:t>
      </w:r>
      <w:r>
        <w:rPr>
          <w:rFonts w:asciiTheme="minorHAnsi" w:hAnsiTheme="minorHAnsi"/>
          <w:sz w:val="22"/>
          <w:szCs w:val="22"/>
        </w:rPr>
        <w:t xml:space="preserve"> AUF ODER ÜBER DEN </w:t>
      </w:r>
      <w:r w:rsidR="00C0589E">
        <w:rPr>
          <w:rFonts w:asciiTheme="minorHAnsi" w:hAnsiTheme="minorHAnsi"/>
          <w:sz w:val="22"/>
          <w:szCs w:val="22"/>
        </w:rPr>
        <w:t>DIENST</w:t>
      </w:r>
      <w:r>
        <w:rPr>
          <w:rFonts w:asciiTheme="minorHAnsi" w:hAnsiTheme="minorHAnsi"/>
          <w:sz w:val="22"/>
          <w:szCs w:val="22"/>
        </w:rPr>
        <w:t xml:space="preserve"> ÜBERMITTELT WERDEN, ODER (II) KORREKT ODER VERLÄSSLICH SIND BZW. DASS DIE QUALITÄT DES </w:t>
      </w:r>
      <w:r w:rsidR="00C0589E">
        <w:rPr>
          <w:rFonts w:asciiTheme="minorHAnsi" w:hAnsiTheme="minorHAnsi"/>
          <w:sz w:val="22"/>
          <w:szCs w:val="22"/>
        </w:rPr>
        <w:t>DIENST</w:t>
      </w:r>
      <w:r w:rsidR="00976C1F">
        <w:rPr>
          <w:rFonts w:asciiTheme="minorHAnsi" w:hAnsiTheme="minorHAnsi"/>
          <w:sz w:val="22"/>
          <w:szCs w:val="22"/>
        </w:rPr>
        <w:t>S</w:t>
      </w:r>
      <w:r>
        <w:rPr>
          <w:rFonts w:asciiTheme="minorHAnsi" w:hAnsiTheme="minorHAnsi"/>
          <w:sz w:val="22"/>
          <w:szCs w:val="22"/>
        </w:rPr>
        <w:t xml:space="preserve"> IHRE ERWARTUNGEN BZW. DIE IHRER NUTZER ERFÜLLT. </w:t>
      </w:r>
      <w:r>
        <w:rPr>
          <w:rFonts w:asciiTheme="minorHAnsi" w:hAnsiTheme="minorHAnsi"/>
          <w:color w:val="000000"/>
          <w:sz w:val="22"/>
          <w:szCs w:val="22"/>
        </w:rPr>
        <w:t xml:space="preserve"> </w:t>
      </w:r>
    </w:p>
    <w:p w14:paraId="0C9295B5" w14:textId="10CBAAE3" w:rsidR="006805C6" w:rsidRPr="00A400E0" w:rsidRDefault="006805C6" w:rsidP="005A1022">
      <w:pPr>
        <w:pStyle w:val="Ring2Schedule"/>
        <w:jc w:val="both"/>
        <w:rPr>
          <w:rFonts w:asciiTheme="minorHAnsi" w:hAnsiTheme="minorHAnsi" w:cs="Times New Roman"/>
          <w:sz w:val="22"/>
          <w:szCs w:val="22"/>
        </w:rPr>
      </w:pPr>
      <w:r>
        <w:rPr>
          <w:rFonts w:asciiTheme="minorHAnsi" w:hAnsiTheme="minorHAnsi"/>
          <w:sz w:val="22"/>
          <w:szCs w:val="22"/>
        </w:rPr>
        <w:t>DARÜBER HINAUS ÜBERNIMMT ALE ANGESICHTS DER KONTINUIERLICHEN WEITERENTWICKLUNG NEUER TECHNOLOGIEN ZUM EINDRINGEN IN UND DEN ANGRIFF AUF NETZWERKE KEINE GEWÄHR</w:t>
      </w:r>
      <w:r w:rsidR="00126FD8">
        <w:rPr>
          <w:rFonts w:asciiTheme="minorHAnsi" w:hAnsiTheme="minorHAnsi"/>
          <w:sz w:val="22"/>
          <w:szCs w:val="22"/>
        </w:rPr>
        <w:t xml:space="preserve"> DAFÜR</w:t>
      </w:r>
      <w:r>
        <w:rPr>
          <w:rFonts w:asciiTheme="minorHAnsi" w:hAnsiTheme="minorHAnsi"/>
          <w:sz w:val="22"/>
          <w:szCs w:val="22"/>
        </w:rPr>
        <w:t xml:space="preserve">, DASS DER </w:t>
      </w:r>
      <w:r w:rsidR="00C0589E">
        <w:rPr>
          <w:rFonts w:asciiTheme="minorHAnsi" w:hAnsiTheme="minorHAnsi"/>
          <w:sz w:val="22"/>
          <w:szCs w:val="22"/>
        </w:rPr>
        <w:t>DIENST</w:t>
      </w:r>
      <w:r>
        <w:rPr>
          <w:rFonts w:asciiTheme="minorHAnsi" w:hAnsiTheme="minorHAnsi"/>
          <w:sz w:val="22"/>
          <w:szCs w:val="22"/>
        </w:rPr>
        <w:t>, DIE WEB</w:t>
      </w:r>
      <w:r w:rsidR="00126FD8">
        <w:rPr>
          <w:rFonts w:asciiTheme="minorHAnsi" w:hAnsiTheme="minorHAnsi"/>
          <w:sz w:val="22"/>
          <w:szCs w:val="22"/>
        </w:rPr>
        <w:t>SITE UND J</w:t>
      </w:r>
      <w:r>
        <w:rPr>
          <w:rFonts w:asciiTheme="minorHAnsi" w:hAnsiTheme="minorHAnsi"/>
          <w:sz w:val="22"/>
          <w:szCs w:val="22"/>
        </w:rPr>
        <w:t>E</w:t>
      </w:r>
      <w:r w:rsidR="00126FD8">
        <w:rPr>
          <w:rFonts w:asciiTheme="minorHAnsi" w:hAnsiTheme="minorHAnsi"/>
          <w:sz w:val="22"/>
          <w:szCs w:val="22"/>
        </w:rPr>
        <w:t>GLICHER</w:t>
      </w:r>
      <w:r>
        <w:rPr>
          <w:rFonts w:asciiTheme="minorHAnsi" w:hAnsiTheme="minorHAnsi"/>
          <w:sz w:val="22"/>
          <w:szCs w:val="22"/>
        </w:rPr>
        <w:t xml:space="preserve"> SERVER, AUF DENEN DER </w:t>
      </w:r>
      <w:r w:rsidR="00C0589E">
        <w:rPr>
          <w:rFonts w:asciiTheme="minorHAnsi" w:hAnsiTheme="minorHAnsi"/>
          <w:sz w:val="22"/>
          <w:szCs w:val="22"/>
        </w:rPr>
        <w:t>DIENST</w:t>
      </w:r>
      <w:r>
        <w:rPr>
          <w:rFonts w:asciiTheme="minorHAnsi" w:hAnsiTheme="minorHAnsi"/>
          <w:sz w:val="22"/>
          <w:szCs w:val="22"/>
        </w:rPr>
        <w:t xml:space="preserve"> UND/ODER DIE WEBSITE GEHOSTET WERDEN, FREI VON SCHWACHSTELLEN SIND, DIE UNERLAUBTEN ZUGANG, UNRECHTMÄSSIGES EINDRINGEN ODER ANGRIFFE ERMÖGLICHEN.</w:t>
      </w:r>
    </w:p>
    <w:p w14:paraId="0F99FC7B" w14:textId="77777777" w:rsidR="00662355" w:rsidRDefault="00662355" w:rsidP="00126FD8">
      <w:pPr>
        <w:pStyle w:val="Ring2Schedule"/>
        <w:spacing w:before="0" w:after="0"/>
        <w:jc w:val="both"/>
        <w:rPr>
          <w:rFonts w:asciiTheme="minorHAnsi" w:hAnsiTheme="minorHAnsi"/>
          <w:sz w:val="22"/>
          <w:szCs w:val="22"/>
        </w:rPr>
      </w:pPr>
    </w:p>
    <w:p w14:paraId="180C2D6C" w14:textId="1889F4D8" w:rsidR="00950772" w:rsidRPr="00A400E0" w:rsidRDefault="005A1022" w:rsidP="00647171">
      <w:pPr>
        <w:pStyle w:val="Ring2Schedule"/>
        <w:spacing w:before="0" w:after="0"/>
        <w:jc w:val="both"/>
        <w:rPr>
          <w:rFonts w:asciiTheme="minorHAnsi" w:hAnsiTheme="minorHAnsi" w:cs="Times New Roman"/>
          <w:sz w:val="22"/>
          <w:szCs w:val="22"/>
        </w:rPr>
      </w:pPr>
      <w:r>
        <w:rPr>
          <w:rFonts w:asciiTheme="minorHAnsi" w:hAnsiTheme="minorHAnsi"/>
          <w:sz w:val="22"/>
          <w:szCs w:val="22"/>
        </w:rPr>
        <w:t>KEINE GEWÄHR</w:t>
      </w:r>
      <w:r w:rsidR="00C0589E">
        <w:rPr>
          <w:rFonts w:asciiTheme="minorHAnsi" w:hAnsiTheme="minorHAnsi"/>
          <w:sz w:val="22"/>
          <w:szCs w:val="22"/>
        </w:rPr>
        <w:t xml:space="preserve"> WIRD</w:t>
      </w:r>
      <w:r>
        <w:rPr>
          <w:rFonts w:asciiTheme="minorHAnsi" w:hAnsiTheme="minorHAnsi"/>
          <w:sz w:val="22"/>
          <w:szCs w:val="22"/>
        </w:rPr>
        <w:t xml:space="preserve"> FÜR DIE NUTZUNG DES </w:t>
      </w:r>
      <w:r w:rsidR="00C0589E">
        <w:rPr>
          <w:rFonts w:asciiTheme="minorHAnsi" w:hAnsiTheme="minorHAnsi"/>
          <w:sz w:val="22"/>
          <w:szCs w:val="22"/>
        </w:rPr>
        <w:t xml:space="preserve">DIENSTES </w:t>
      </w:r>
      <w:r>
        <w:rPr>
          <w:rFonts w:asciiTheme="minorHAnsi" w:hAnsiTheme="minorHAnsi"/>
          <w:sz w:val="22"/>
          <w:szCs w:val="22"/>
        </w:rPr>
        <w:t xml:space="preserve">IN SITUATIONEN MIT ERHÖHTEM RISIKO ÜBERNOMMEN, DA DER </w:t>
      </w:r>
      <w:r w:rsidR="00C0589E">
        <w:rPr>
          <w:rFonts w:asciiTheme="minorHAnsi" w:hAnsiTheme="minorHAnsi"/>
          <w:sz w:val="22"/>
          <w:szCs w:val="22"/>
        </w:rPr>
        <w:t xml:space="preserve">DIENST </w:t>
      </w:r>
      <w:r>
        <w:rPr>
          <w:rFonts w:asciiTheme="minorHAnsi" w:hAnsiTheme="minorHAnsi"/>
          <w:sz w:val="22"/>
          <w:szCs w:val="22"/>
        </w:rPr>
        <w:t xml:space="preserve">NICHT FEHLERTOLERANT IST UND NICHT ZUR VERWENDUNG IN GEFÄHRLICHEN UMGEBUNGEN , DIE EINE AUSFALLSICHERE LEISTUNG ERFORDERN (WIE </w:t>
      </w:r>
      <w:r w:rsidR="00126FD8">
        <w:rPr>
          <w:rFonts w:asciiTheme="minorHAnsi" w:hAnsiTheme="minorHAnsi"/>
          <w:sz w:val="22"/>
          <w:szCs w:val="22"/>
        </w:rPr>
        <w:t xml:space="preserve">EINSCHLIESSLICH ABER NICHT AUSSCHLIESSLICH </w:t>
      </w:r>
      <w:r>
        <w:rPr>
          <w:rFonts w:asciiTheme="minorHAnsi" w:hAnsiTheme="minorHAnsi"/>
          <w:sz w:val="22"/>
          <w:szCs w:val="22"/>
        </w:rPr>
        <w:t>DE</w:t>
      </w:r>
      <w:r w:rsidR="00126FD8">
        <w:rPr>
          <w:rFonts w:asciiTheme="minorHAnsi" w:hAnsiTheme="minorHAnsi"/>
          <w:sz w:val="22"/>
          <w:szCs w:val="22"/>
        </w:rPr>
        <w:t>N</w:t>
      </w:r>
      <w:r>
        <w:rPr>
          <w:rFonts w:asciiTheme="minorHAnsi" w:hAnsiTheme="minorHAnsi"/>
          <w:sz w:val="22"/>
          <w:szCs w:val="22"/>
        </w:rPr>
        <w:t xml:space="preserve"> BETRIEB VON NUKLEARANLAGEN, FLUGNAVIGATIONS- ODER -KOMMUNIKATIONSSYSTEMEN, FLUGSICHERUNGSSYSTEMEN, DIREKT LEBENSERHALTENDEN </w:t>
      </w:r>
      <w:r w:rsidR="00647171">
        <w:rPr>
          <w:rFonts w:asciiTheme="minorHAnsi" w:hAnsiTheme="minorHAnsi"/>
          <w:sz w:val="22"/>
          <w:szCs w:val="22"/>
        </w:rPr>
        <w:t>SYSTEMEN ODER WAFFEN</w:t>
      </w:r>
      <w:r>
        <w:rPr>
          <w:rFonts w:asciiTheme="minorHAnsi" w:hAnsiTheme="minorHAnsi"/>
          <w:sz w:val="22"/>
          <w:szCs w:val="22"/>
        </w:rPr>
        <w:t xml:space="preserve">SYSTEMEN) UND BEI DENEN EIN VERSAGEN DES </w:t>
      </w:r>
      <w:r w:rsidR="00C0589E">
        <w:rPr>
          <w:rFonts w:asciiTheme="minorHAnsi" w:hAnsiTheme="minorHAnsi"/>
          <w:sz w:val="22"/>
          <w:szCs w:val="22"/>
        </w:rPr>
        <w:t>DIENSTE</w:t>
      </w:r>
      <w:r w:rsidR="00976C1F">
        <w:rPr>
          <w:rFonts w:asciiTheme="minorHAnsi" w:hAnsiTheme="minorHAnsi"/>
          <w:sz w:val="22"/>
          <w:szCs w:val="22"/>
        </w:rPr>
        <w:t>S</w:t>
      </w:r>
      <w:r>
        <w:rPr>
          <w:rFonts w:asciiTheme="minorHAnsi" w:hAnsiTheme="minorHAnsi"/>
          <w:sz w:val="22"/>
          <w:szCs w:val="22"/>
        </w:rPr>
        <w:t xml:space="preserve"> DIREKT ODER INDIREKT ZU TODESFÄLLEN, VERLETZUNGEN ODER </w:t>
      </w:r>
      <w:r w:rsidR="00647171">
        <w:rPr>
          <w:rFonts w:asciiTheme="minorHAnsi" w:hAnsiTheme="minorHAnsi"/>
          <w:sz w:val="22"/>
          <w:szCs w:val="22"/>
        </w:rPr>
        <w:t xml:space="preserve">SCHWEREN KÖRPERLICHEN BZW. </w:t>
      </w:r>
      <w:r>
        <w:rPr>
          <w:rFonts w:asciiTheme="minorHAnsi" w:hAnsiTheme="minorHAnsi"/>
          <w:sz w:val="22"/>
          <w:szCs w:val="22"/>
        </w:rPr>
        <w:t>UMWELTSCHÄDEN FÜHREN KÖNNTE</w:t>
      </w:r>
      <w:r w:rsidR="00647171">
        <w:rPr>
          <w:rFonts w:asciiTheme="minorHAnsi" w:hAnsiTheme="minorHAnsi"/>
          <w:sz w:val="22"/>
          <w:szCs w:val="22"/>
        </w:rPr>
        <w:t>, KONZIPIERT UND HERGESTELLT WURDE ODER DAFÜR VORGESEHEN IST</w:t>
      </w:r>
      <w:r>
        <w:rPr>
          <w:rFonts w:asciiTheme="minorHAnsi" w:hAnsiTheme="minorHAnsi"/>
          <w:sz w:val="22"/>
          <w:szCs w:val="22"/>
        </w:rPr>
        <w:t xml:space="preserve">. </w:t>
      </w:r>
    </w:p>
    <w:p w14:paraId="263746BA" w14:textId="77777777" w:rsidR="006C3499" w:rsidRPr="00A400E0" w:rsidRDefault="006C3499" w:rsidP="00B56F5A">
      <w:pPr>
        <w:pStyle w:val="Ring2Schedule"/>
        <w:spacing w:before="0" w:after="0"/>
        <w:jc w:val="both"/>
        <w:rPr>
          <w:rFonts w:asciiTheme="minorHAnsi" w:hAnsiTheme="minorHAnsi" w:cs="Times New Roman"/>
          <w:sz w:val="22"/>
          <w:szCs w:val="22"/>
        </w:rPr>
      </w:pPr>
    </w:p>
    <w:p w14:paraId="31A113C8" w14:textId="77777777" w:rsidR="00294371" w:rsidRPr="00A400E0" w:rsidRDefault="00647171" w:rsidP="00647171">
      <w:pPr>
        <w:pStyle w:val="Ring2Schedule"/>
        <w:spacing w:before="0" w:after="0"/>
        <w:jc w:val="both"/>
        <w:rPr>
          <w:rFonts w:asciiTheme="minorHAnsi" w:hAnsiTheme="minorHAnsi"/>
          <w:color w:val="000000"/>
          <w:sz w:val="22"/>
          <w:szCs w:val="22"/>
        </w:rPr>
      </w:pPr>
      <w:r>
        <w:rPr>
          <w:rFonts w:asciiTheme="minorHAnsi" w:hAnsiTheme="minorHAnsi"/>
          <w:sz w:val="22"/>
          <w:szCs w:val="22"/>
        </w:rPr>
        <w:t xml:space="preserve">MIT HINBLICK AUF DIE ÜBERMITTLUNG VON INHALTEN </w:t>
      </w:r>
      <w:r w:rsidR="005A1022">
        <w:rPr>
          <w:rFonts w:asciiTheme="minorHAnsi" w:hAnsiTheme="minorHAnsi"/>
          <w:sz w:val="22"/>
          <w:szCs w:val="22"/>
        </w:rPr>
        <w:t xml:space="preserve">ÜBERNIMMT </w:t>
      </w:r>
      <w:r>
        <w:rPr>
          <w:rFonts w:asciiTheme="minorHAnsi" w:hAnsiTheme="minorHAnsi"/>
          <w:sz w:val="22"/>
          <w:szCs w:val="22"/>
        </w:rPr>
        <w:t xml:space="preserve">ALE </w:t>
      </w:r>
      <w:r w:rsidR="005A1022">
        <w:rPr>
          <w:rFonts w:asciiTheme="minorHAnsi" w:hAnsiTheme="minorHAnsi"/>
          <w:sz w:val="22"/>
          <w:szCs w:val="22"/>
        </w:rPr>
        <w:t>KEINE GEWÄHR IN BEZUG AUF DIE GÜLTIGKEIT UND RICHTIGKEIT</w:t>
      </w:r>
      <w:r>
        <w:rPr>
          <w:rFonts w:asciiTheme="minorHAnsi" w:hAnsiTheme="minorHAnsi"/>
          <w:sz w:val="22"/>
          <w:szCs w:val="22"/>
        </w:rPr>
        <w:t xml:space="preserve"> JEGLICHER </w:t>
      </w:r>
      <w:r w:rsidR="005A1022">
        <w:rPr>
          <w:rFonts w:asciiTheme="minorHAnsi" w:hAnsiTheme="minorHAnsi"/>
          <w:sz w:val="22"/>
          <w:szCs w:val="22"/>
        </w:rPr>
        <w:t>ÜBERMITTELTER INHALTE, UND ALE DISTANZIERT SICH VON ALLEN ÜBERMITTELTEN INHALTEN SOWIE ALLEN DARIN AUSGEDRÜCKTEN MEINUNGEN, EMPFEHLUNGEN ODER VORSCHLÄGEN.</w:t>
      </w:r>
    </w:p>
    <w:p w14:paraId="0B809AB4" w14:textId="77777777" w:rsidR="008E1888" w:rsidRDefault="008E1888" w:rsidP="00B56F5A">
      <w:pPr>
        <w:jc w:val="both"/>
        <w:rPr>
          <w:rFonts w:eastAsia="Times New Roman" w:cs="Times New Roman"/>
        </w:rPr>
      </w:pPr>
    </w:p>
    <w:p w14:paraId="5FBBA3F6" w14:textId="77777777" w:rsidR="007505CD" w:rsidRPr="00B56F5A" w:rsidRDefault="007505CD" w:rsidP="00B56F5A">
      <w:pPr>
        <w:jc w:val="both"/>
        <w:rPr>
          <w:rFonts w:eastAsia="Times New Roman" w:cs="Times New Roman"/>
        </w:rPr>
      </w:pPr>
    </w:p>
    <w:p w14:paraId="3C8DF387" w14:textId="77777777" w:rsidR="004E4BFB" w:rsidRPr="00075193" w:rsidRDefault="004E4BFB" w:rsidP="00CF59AF">
      <w:pPr>
        <w:pStyle w:val="Paragraphedeliste"/>
        <w:numPr>
          <w:ilvl w:val="0"/>
          <w:numId w:val="20"/>
        </w:numPr>
        <w:pBdr>
          <w:bottom w:val="single" w:sz="12" w:space="0" w:color="auto"/>
        </w:pBdr>
        <w:ind w:left="567" w:hanging="567"/>
        <w:jc w:val="both"/>
        <w:outlineLvl w:val="3"/>
        <w:rPr>
          <w:rFonts w:eastAsia="Times New Roman" w:cs="Times New Roman"/>
          <w:b/>
          <w:bCs/>
          <w:sz w:val="24"/>
          <w:szCs w:val="24"/>
        </w:rPr>
      </w:pPr>
      <w:r>
        <w:rPr>
          <w:b/>
          <w:bCs/>
          <w:sz w:val="24"/>
          <w:szCs w:val="24"/>
        </w:rPr>
        <w:t>Haftungsbeschränkung</w:t>
      </w:r>
    </w:p>
    <w:p w14:paraId="2CC44FBF" w14:textId="77777777" w:rsidR="00CF59AF" w:rsidRDefault="00CF59AF" w:rsidP="00CF59AF">
      <w:pPr>
        <w:ind w:left="567" w:hanging="567"/>
        <w:jc w:val="both"/>
        <w:rPr>
          <w:b/>
          <w:bCs/>
        </w:rPr>
      </w:pPr>
    </w:p>
    <w:p w14:paraId="023413BA" w14:textId="179F0CCB" w:rsidR="00B72BDF" w:rsidRPr="007505CD" w:rsidRDefault="007505CD" w:rsidP="005E1541">
      <w:pPr>
        <w:pStyle w:val="Paragraphedeliste"/>
        <w:numPr>
          <w:ilvl w:val="1"/>
          <w:numId w:val="20"/>
        </w:numPr>
        <w:jc w:val="both"/>
        <w:outlineLvl w:val="3"/>
        <w:rPr>
          <w:b/>
          <w:bCs/>
          <w:caps/>
        </w:rPr>
      </w:pPr>
      <w:r>
        <w:rPr>
          <w:b/>
        </w:rPr>
        <w:t>VORBEHALTLICH DER NACHSTEHENDEN BESTIMMUNGEN VON ABSCHNITT</w:t>
      </w:r>
      <w:r>
        <w:t xml:space="preserve"> </w:t>
      </w:r>
      <w:r>
        <w:rPr>
          <w:b/>
        </w:rPr>
        <w:t xml:space="preserve">9.2 UND </w:t>
      </w:r>
      <w:r w:rsidR="00647171">
        <w:rPr>
          <w:b/>
        </w:rPr>
        <w:t xml:space="preserve">MIT AUSNAHME DER VEREINBARUNG MIT DEM </w:t>
      </w:r>
      <w:r>
        <w:rPr>
          <w:b/>
        </w:rPr>
        <w:t>DIENS</w:t>
      </w:r>
      <w:r w:rsidR="00282AE5">
        <w:rPr>
          <w:b/>
        </w:rPr>
        <w:t>T</w:t>
      </w:r>
      <w:r>
        <w:rPr>
          <w:b/>
        </w:rPr>
        <w:t>LEISTUNSERBRINGE</w:t>
      </w:r>
      <w:r w:rsidR="00783894">
        <w:rPr>
          <w:b/>
        </w:rPr>
        <w:t xml:space="preserve">R, SOWEIT GESETZTLICH ZULÄSSIG </w:t>
      </w:r>
      <w:r w:rsidR="00647171">
        <w:rPr>
          <w:b/>
        </w:rPr>
        <w:t>IST DIE HAFTUNG</w:t>
      </w:r>
      <w:r>
        <w:rPr>
          <w:b/>
        </w:rPr>
        <w:t xml:space="preserve"> DER DIENSTLEISTUNGSERBRINGER, SEINE</w:t>
      </w:r>
      <w:r w:rsidR="00647171">
        <w:rPr>
          <w:b/>
        </w:rPr>
        <w:t>R</w:t>
      </w:r>
      <w:r>
        <w:rPr>
          <w:b/>
        </w:rPr>
        <w:t xml:space="preserve"> </w:t>
      </w:r>
      <w:r w:rsidR="009E79E3" w:rsidRPr="009E79E3">
        <w:rPr>
          <w:b/>
          <w:bCs/>
        </w:rPr>
        <w:t>VERBUNDENEN KÖRPERSCHAFT</w:t>
      </w:r>
      <w:r>
        <w:rPr>
          <w:b/>
        </w:rPr>
        <w:t>EN, JEGLICHE</w:t>
      </w:r>
      <w:r w:rsidR="00647171">
        <w:rPr>
          <w:b/>
        </w:rPr>
        <w:t>R</w:t>
      </w:r>
      <w:r>
        <w:rPr>
          <w:b/>
        </w:rPr>
        <w:t xml:space="preserve"> DRITTANBIETER, DIE AN DER ERBRINGUNG DES RAINBOW </w:t>
      </w:r>
      <w:r w:rsidR="00C0589E">
        <w:rPr>
          <w:b/>
        </w:rPr>
        <w:t>DIENSTE</w:t>
      </w:r>
      <w:r w:rsidR="00976C1F">
        <w:rPr>
          <w:b/>
        </w:rPr>
        <w:t>S</w:t>
      </w:r>
      <w:r>
        <w:rPr>
          <w:b/>
        </w:rPr>
        <w:t xml:space="preserve"> BETEILIGT WAREN (EINSCHLIESSLICH - OHNE EINSCHRÄNKUNG - ALE FALLS UND WENN SIE DEN </w:t>
      </w:r>
      <w:r w:rsidR="00C0589E">
        <w:rPr>
          <w:b/>
        </w:rPr>
        <w:t>DIENST</w:t>
      </w:r>
      <w:r>
        <w:rPr>
          <w:b/>
        </w:rPr>
        <w:t xml:space="preserve"> VON EINEM AUTORISIERTEN WIEDERVERKÄUFER ERWORBEN HABEN) UND DEREN JEWEILIGE</w:t>
      </w:r>
      <w:r w:rsidR="00647171">
        <w:rPr>
          <w:b/>
        </w:rPr>
        <w:t>N</w:t>
      </w:r>
      <w:r>
        <w:rPr>
          <w:b/>
        </w:rPr>
        <w:t xml:space="preserve"> LEITENDE</w:t>
      </w:r>
      <w:r w:rsidR="00647171">
        <w:rPr>
          <w:b/>
        </w:rPr>
        <w:t>N</w:t>
      </w:r>
      <w:r>
        <w:rPr>
          <w:b/>
        </w:rPr>
        <w:t xml:space="preserve"> ANGESTELLTEN, DIREKT</w:t>
      </w:r>
      <w:r w:rsidR="00647171">
        <w:rPr>
          <w:b/>
        </w:rPr>
        <w:t>OREN, MITARBEITER UND VERTRETER IM</w:t>
      </w:r>
      <w:r>
        <w:rPr>
          <w:b/>
        </w:rPr>
        <w:t xml:space="preserve"> KOLLEKTIV, FÜR ANSPRÜCHE AUS ODER IM ZUSAMMENHANG MIT DER EINRICHTUNG</w:t>
      </w:r>
      <w:r w:rsidR="00647171">
        <w:rPr>
          <w:b/>
        </w:rPr>
        <w:t>, DEM ZUGANG, DER VERWENDUNG ODER DER UNFÄHIGKEIT ZUR VERWENDUNG DES RAINBOW DIENSTES, DER SOFTWARE ODER D</w:t>
      </w:r>
      <w:r>
        <w:rPr>
          <w:b/>
        </w:rPr>
        <w:t>E</w:t>
      </w:r>
      <w:r w:rsidR="00647171">
        <w:rPr>
          <w:b/>
        </w:rPr>
        <w:t>R</w:t>
      </w:r>
      <w:r>
        <w:rPr>
          <w:b/>
        </w:rPr>
        <w:t xml:space="preserve"> WEBSITE </w:t>
      </w:r>
      <w:r w:rsidR="00647171">
        <w:rPr>
          <w:b/>
        </w:rPr>
        <w:t xml:space="preserve">AUF EINEN BETRAG IN DER HÖHE </w:t>
      </w:r>
      <w:r>
        <w:rPr>
          <w:b/>
        </w:rPr>
        <w:t>DE</w:t>
      </w:r>
      <w:r w:rsidR="00647171">
        <w:rPr>
          <w:b/>
        </w:rPr>
        <w:t>R</w:t>
      </w:r>
      <w:r>
        <w:rPr>
          <w:b/>
        </w:rPr>
        <w:t xml:space="preserve"> </w:t>
      </w:r>
      <w:r w:rsidR="00647171">
        <w:rPr>
          <w:b/>
        </w:rPr>
        <w:t>G</w:t>
      </w:r>
      <w:r>
        <w:rPr>
          <w:b/>
        </w:rPr>
        <w:t>EBÜHREN (</w:t>
      </w:r>
      <w:r w:rsidR="00647171">
        <w:rPr>
          <w:b/>
        </w:rPr>
        <w:t>OHNE DIE JEWEILIGEN</w:t>
      </w:r>
      <w:r>
        <w:rPr>
          <w:b/>
        </w:rPr>
        <w:t xml:space="preserve"> STEUERN)</w:t>
      </w:r>
      <w:r w:rsidR="00647171">
        <w:rPr>
          <w:b/>
        </w:rPr>
        <w:t xml:space="preserve"> BESCHRÄNKT,</w:t>
      </w:r>
      <w:r>
        <w:rPr>
          <w:b/>
        </w:rPr>
        <w:t xml:space="preserve"> DIE VON IHNEN AN DEN DIENSTLEISTUNGSERBRINGER WÄHREND DER </w:t>
      </w:r>
      <w:r w:rsidR="00647171">
        <w:rPr>
          <w:b/>
        </w:rPr>
        <w:t>DREISSIG</w:t>
      </w:r>
      <w:r>
        <w:rPr>
          <w:b/>
        </w:rPr>
        <w:t xml:space="preserve"> T</w:t>
      </w:r>
      <w:r w:rsidR="00647171">
        <w:rPr>
          <w:b/>
        </w:rPr>
        <w:t>AGE</w:t>
      </w:r>
      <w:r>
        <w:rPr>
          <w:b/>
        </w:rPr>
        <w:t xml:space="preserve"> UNMITTELBAR VOR DEM DATUM, </w:t>
      </w:r>
      <w:r w:rsidR="00083E76">
        <w:rPr>
          <w:b/>
        </w:rPr>
        <w:t xml:space="preserve">AN DEM </w:t>
      </w:r>
      <w:r>
        <w:rPr>
          <w:b/>
        </w:rPr>
        <w:t xml:space="preserve">EINE </w:t>
      </w:r>
      <w:r w:rsidR="00083E76">
        <w:rPr>
          <w:b/>
        </w:rPr>
        <w:t>SOLCHE HAFTUNG EINGETRETEN IST</w:t>
      </w:r>
      <w:r>
        <w:rPr>
          <w:b/>
        </w:rPr>
        <w:t xml:space="preserve">, </w:t>
      </w:r>
      <w:r w:rsidR="00083E76">
        <w:rPr>
          <w:b/>
        </w:rPr>
        <w:t>BESCHRÄNKT</w:t>
      </w:r>
      <w:r>
        <w:rPr>
          <w:b/>
        </w:rPr>
        <w:t>.</w:t>
      </w:r>
      <w:r>
        <w:rPr>
          <w:b/>
          <w:bCs/>
          <w:caps/>
        </w:rPr>
        <w:t xml:space="preserve"> </w:t>
      </w:r>
    </w:p>
    <w:p w14:paraId="22E58909" w14:textId="77777777" w:rsidR="00B72BDF" w:rsidRDefault="00B72BDF">
      <w:pPr>
        <w:pStyle w:val="Paragraphedeliste"/>
        <w:ind w:left="426" w:hanging="426"/>
        <w:jc w:val="both"/>
        <w:rPr>
          <w:b/>
          <w:bCs/>
          <w:caps/>
        </w:rPr>
      </w:pPr>
    </w:p>
    <w:p w14:paraId="5AC6D62B" w14:textId="77777777" w:rsidR="00B72BDF" w:rsidRDefault="00B72BDF">
      <w:pPr>
        <w:pStyle w:val="Paragraphedeliste"/>
        <w:ind w:left="426"/>
        <w:jc w:val="both"/>
        <w:rPr>
          <w:b/>
          <w:bCs/>
          <w:caps/>
        </w:rPr>
      </w:pPr>
      <w:r>
        <w:rPr>
          <w:b/>
          <w:bCs/>
          <w:caps/>
        </w:rPr>
        <w:t>FÜR DIE ZWECKE DER VORSTEHENDEN BESTIMMUNGEN IST DAS "DATUM, DAS EINE SOLCHE HAFTUNG</w:t>
      </w:r>
      <w:r w:rsidR="00CD374F">
        <w:rPr>
          <w:b/>
          <w:bCs/>
          <w:caps/>
        </w:rPr>
        <w:t xml:space="preserve"> BEGRÜNDET", JENE</w:t>
      </w:r>
      <w:r>
        <w:rPr>
          <w:b/>
          <w:bCs/>
          <w:caps/>
        </w:rPr>
        <w:t xml:space="preserve">S DATUM, AN DEM DAS EREIGNIS, DAS DIE HAFTUNG VERURSACHT, ZUERST ALS EIN EINZIGES EREIGNIS ODER ALS REIHE VON VERBUNDENEN EREIGNISSEN AUFTRITT, DIE INHALTLICH ODER PROZESSUAL </w:t>
      </w:r>
      <w:r w:rsidR="00CD374F">
        <w:rPr>
          <w:b/>
          <w:bCs/>
          <w:caps/>
        </w:rPr>
        <w:t>MIT EINANDER IN VERBINDUNG STEHEN</w:t>
      </w:r>
      <w:r>
        <w:rPr>
          <w:b/>
          <w:bCs/>
          <w:caps/>
        </w:rPr>
        <w:t xml:space="preserve">, WOBEI DIE OBERGRENZE IN DER </w:t>
      </w:r>
      <w:r w:rsidR="00CD374F">
        <w:rPr>
          <w:b/>
          <w:bCs/>
          <w:caps/>
        </w:rPr>
        <w:t>GESAMT</w:t>
      </w:r>
      <w:r>
        <w:rPr>
          <w:b/>
          <w:bCs/>
          <w:caps/>
        </w:rPr>
        <w:t>SUMME UND NICHT PRO EREIGNIS FESTGELEGT IST.</w:t>
      </w:r>
    </w:p>
    <w:p w14:paraId="19130D6F" w14:textId="77777777" w:rsidR="00B72BDF" w:rsidRDefault="00B72BDF">
      <w:pPr>
        <w:pStyle w:val="Paragraphedeliste"/>
        <w:ind w:left="426" w:hanging="426"/>
        <w:jc w:val="both"/>
        <w:rPr>
          <w:b/>
          <w:bCs/>
          <w:caps/>
        </w:rPr>
      </w:pPr>
    </w:p>
    <w:p w14:paraId="0AF71EB0" w14:textId="4B38B556" w:rsidR="00B72BDF" w:rsidRPr="00EC15A7" w:rsidRDefault="00B72BDF" w:rsidP="005E1541">
      <w:pPr>
        <w:pStyle w:val="Paragraphedeliste"/>
        <w:numPr>
          <w:ilvl w:val="1"/>
          <w:numId w:val="20"/>
        </w:numPr>
        <w:jc w:val="both"/>
        <w:outlineLvl w:val="3"/>
        <w:rPr>
          <w:b/>
          <w:bCs/>
          <w:caps/>
        </w:rPr>
      </w:pPr>
      <w:r w:rsidRPr="00EC15A7">
        <w:rPr>
          <w:b/>
          <w:bCs/>
        </w:rPr>
        <w:t xml:space="preserve">UNTER KEINEN UMSTÄNDEN HAFTET </w:t>
      </w:r>
      <w:r w:rsidR="00CD374F" w:rsidRPr="00EC15A7">
        <w:rPr>
          <w:b/>
          <w:bCs/>
        </w:rPr>
        <w:t xml:space="preserve">EINES DER UNERNEHMEN ODER EINE </w:t>
      </w:r>
      <w:r w:rsidRPr="00EC15A7">
        <w:rPr>
          <w:b/>
          <w:bCs/>
        </w:rPr>
        <w:t xml:space="preserve">DER IN ABSATZ 9.1 GENANNTEN PERSONEN </w:t>
      </w:r>
      <w:r w:rsidR="00CD374F" w:rsidRPr="00EC15A7">
        <w:rPr>
          <w:b/>
          <w:bCs/>
        </w:rPr>
        <w:t>IHNEN</w:t>
      </w:r>
      <w:r w:rsidRPr="00EC15A7">
        <w:rPr>
          <w:b/>
          <w:bCs/>
        </w:rPr>
        <w:t>/IHRE</w:t>
      </w:r>
      <w:r w:rsidR="00CD374F" w:rsidRPr="00EC15A7">
        <w:rPr>
          <w:b/>
          <w:bCs/>
        </w:rPr>
        <w:t>N</w:t>
      </w:r>
      <w:r w:rsidRPr="00EC15A7">
        <w:rPr>
          <w:b/>
          <w:bCs/>
        </w:rPr>
        <w:t xml:space="preserve"> NUTZER</w:t>
      </w:r>
      <w:r w:rsidR="00CD374F" w:rsidRPr="00EC15A7">
        <w:rPr>
          <w:b/>
          <w:bCs/>
        </w:rPr>
        <w:t xml:space="preserve">N GEGENÜBER </w:t>
      </w:r>
      <w:r w:rsidRPr="00EC15A7">
        <w:rPr>
          <w:b/>
          <w:bCs/>
        </w:rPr>
        <w:t>(i) FÜR</w:t>
      </w:r>
      <w:r w:rsidR="00CD374F" w:rsidRPr="00EC15A7">
        <w:rPr>
          <w:b/>
          <w:bCs/>
        </w:rPr>
        <w:t xml:space="preserve"> ETWAIGE</w:t>
      </w:r>
      <w:r w:rsidRPr="00EC15A7">
        <w:rPr>
          <w:b/>
          <w:bCs/>
        </w:rPr>
        <w:t xml:space="preserve"> INDIREKTE, </w:t>
      </w:r>
      <w:r w:rsidR="00CD374F" w:rsidRPr="00EC15A7">
        <w:rPr>
          <w:b/>
          <w:bCs/>
        </w:rPr>
        <w:t xml:space="preserve">ZUFÄLLIGE, </w:t>
      </w:r>
      <w:r w:rsidRPr="00EC15A7">
        <w:rPr>
          <w:b/>
          <w:bCs/>
        </w:rPr>
        <w:t>SPEZIELLE</w:t>
      </w:r>
      <w:r w:rsidR="00CD374F" w:rsidRPr="00EC15A7">
        <w:rPr>
          <w:b/>
          <w:bCs/>
        </w:rPr>
        <w:t>, PUNITIVE</w:t>
      </w:r>
      <w:r w:rsidRPr="00EC15A7">
        <w:rPr>
          <w:b/>
          <w:bCs/>
        </w:rPr>
        <w:t xml:space="preserve"> ODER FOLGESCHÄDEN JEGLICHER ART (EINGESCHLOSSEN SC</w:t>
      </w:r>
      <w:r w:rsidR="00CD374F" w:rsidRPr="00EC15A7">
        <w:rPr>
          <w:b/>
          <w:bCs/>
        </w:rPr>
        <w:t>HÄDEN DURCH ENTGANGENE PROFIT</w:t>
      </w:r>
      <w:r w:rsidRPr="00EC15A7">
        <w:rPr>
          <w:b/>
          <w:bCs/>
        </w:rPr>
        <w:t xml:space="preserve">E, BETRIEBSUNTERBRECHUNGEN, VERLUST VON GESCHÄFTSINFORMATIONEN, SONSTIGE WIRTSCHAFTLICHE VERLUSTE UND ÄHNLICHES), UND ALLGEMEINER FÜR (II) JEGLICHE SCHÄDEN, DIE SICH </w:t>
      </w:r>
      <w:r w:rsidR="00E66A4A" w:rsidRPr="00EC15A7">
        <w:rPr>
          <w:b/>
          <w:bCs/>
        </w:rPr>
        <w:t xml:space="preserve">(A) </w:t>
      </w:r>
      <w:r w:rsidRPr="00EC15A7">
        <w:rPr>
          <w:b/>
          <w:bCs/>
        </w:rPr>
        <w:t xml:space="preserve">AUS ODER IN VERBINDUNG MIT </w:t>
      </w:r>
      <w:r w:rsidR="00E66A4A" w:rsidRPr="00EC15A7">
        <w:rPr>
          <w:b/>
          <w:bCs/>
        </w:rPr>
        <w:t xml:space="preserve">IRRTÜMERN, </w:t>
      </w:r>
      <w:r w:rsidRPr="00EC15A7">
        <w:rPr>
          <w:b/>
          <w:bCs/>
        </w:rPr>
        <w:t>FEHLERN, UNGENAUIGKEIT</w:t>
      </w:r>
      <w:r w:rsidR="00E66A4A" w:rsidRPr="00EC15A7">
        <w:rPr>
          <w:b/>
          <w:bCs/>
        </w:rPr>
        <w:t>EN</w:t>
      </w:r>
      <w:r w:rsidRPr="00EC15A7">
        <w:rPr>
          <w:b/>
          <w:bCs/>
        </w:rPr>
        <w:t xml:space="preserve"> ODER FEHLERHAFTE</w:t>
      </w:r>
      <w:r w:rsidR="00E66A4A" w:rsidRPr="00EC15A7">
        <w:rPr>
          <w:b/>
          <w:bCs/>
        </w:rPr>
        <w:t>N</w:t>
      </w:r>
      <w:r w:rsidRPr="00EC15A7">
        <w:rPr>
          <w:b/>
          <w:bCs/>
        </w:rPr>
        <w:t xml:space="preserve"> INHALTE</w:t>
      </w:r>
      <w:r w:rsidR="00E66A4A" w:rsidRPr="00EC15A7">
        <w:rPr>
          <w:b/>
          <w:bCs/>
        </w:rPr>
        <w:t>N ERGEBEN, (B</w:t>
      </w:r>
      <w:r w:rsidRPr="00EC15A7">
        <w:rPr>
          <w:b/>
          <w:bCs/>
        </w:rPr>
        <w:t>) JE</w:t>
      </w:r>
      <w:r w:rsidR="00E66A4A" w:rsidRPr="00EC15A7">
        <w:rPr>
          <w:b/>
          <w:bCs/>
        </w:rPr>
        <w:t>GLICHER</w:t>
      </w:r>
      <w:r w:rsidRPr="00EC15A7">
        <w:rPr>
          <w:b/>
          <w:bCs/>
        </w:rPr>
        <w:t xml:space="preserve"> NUTZUNG DES RAINBOW </w:t>
      </w:r>
      <w:r w:rsidR="00C0589E">
        <w:rPr>
          <w:b/>
          <w:bCs/>
        </w:rPr>
        <w:t>DIENSTE</w:t>
      </w:r>
      <w:r w:rsidR="00976C1F">
        <w:rPr>
          <w:b/>
          <w:bCs/>
        </w:rPr>
        <w:t>S</w:t>
      </w:r>
      <w:r w:rsidRPr="00EC15A7">
        <w:rPr>
          <w:b/>
          <w:bCs/>
        </w:rPr>
        <w:t xml:space="preserve"> IN SITUATIONEN MIT ERHÖHTEM RISIKO, (</w:t>
      </w:r>
      <w:r w:rsidR="00E66A4A" w:rsidRPr="00EC15A7">
        <w:rPr>
          <w:b/>
          <w:bCs/>
        </w:rPr>
        <w:t>C</w:t>
      </w:r>
      <w:r w:rsidRPr="00EC15A7">
        <w:rPr>
          <w:b/>
          <w:bCs/>
        </w:rPr>
        <w:t xml:space="preserve">) </w:t>
      </w:r>
      <w:r w:rsidR="00E66A4A" w:rsidRPr="00EC15A7">
        <w:rPr>
          <w:b/>
          <w:bCs/>
        </w:rPr>
        <w:t xml:space="preserve">JEGLICHEN </w:t>
      </w:r>
      <w:r w:rsidRPr="00EC15A7">
        <w:rPr>
          <w:b/>
          <w:bCs/>
        </w:rPr>
        <w:t>UNBERECHTIGTE</w:t>
      </w:r>
      <w:r w:rsidR="00E66A4A" w:rsidRPr="00EC15A7">
        <w:rPr>
          <w:b/>
          <w:bCs/>
        </w:rPr>
        <w:t>N</w:t>
      </w:r>
      <w:r w:rsidRPr="00EC15A7">
        <w:rPr>
          <w:b/>
          <w:bCs/>
        </w:rPr>
        <w:t xml:space="preserve"> ZUGRIFFE</w:t>
      </w:r>
      <w:r w:rsidR="00E66A4A" w:rsidRPr="00EC15A7">
        <w:rPr>
          <w:b/>
          <w:bCs/>
        </w:rPr>
        <w:t>N</w:t>
      </w:r>
      <w:r w:rsidRPr="00EC15A7">
        <w:rPr>
          <w:b/>
          <w:bCs/>
        </w:rPr>
        <w:t xml:space="preserve"> AUF </w:t>
      </w:r>
      <w:r w:rsidR="00E66A4A" w:rsidRPr="00EC15A7">
        <w:rPr>
          <w:b/>
          <w:bCs/>
        </w:rPr>
        <w:t xml:space="preserve">ODER VERWENDUNG VON </w:t>
      </w:r>
      <w:r w:rsidRPr="00EC15A7">
        <w:rPr>
          <w:b/>
          <w:bCs/>
        </w:rPr>
        <w:t>UNSERE</w:t>
      </w:r>
      <w:r w:rsidR="00E66A4A" w:rsidRPr="00EC15A7">
        <w:rPr>
          <w:b/>
          <w:bCs/>
        </w:rPr>
        <w:t>N</w:t>
      </w:r>
      <w:r w:rsidRPr="00EC15A7">
        <w:rPr>
          <w:b/>
          <w:bCs/>
        </w:rPr>
        <w:t xml:space="preserve"> SICHER</w:t>
      </w:r>
      <w:r w:rsidR="00E66A4A" w:rsidRPr="00EC15A7">
        <w:rPr>
          <w:b/>
          <w:bCs/>
        </w:rPr>
        <w:t>HEITS</w:t>
      </w:r>
      <w:r w:rsidRPr="00EC15A7">
        <w:rPr>
          <w:b/>
          <w:bCs/>
        </w:rPr>
        <w:t>SERVER</w:t>
      </w:r>
      <w:r w:rsidR="00E66A4A" w:rsidRPr="00EC15A7">
        <w:rPr>
          <w:b/>
          <w:bCs/>
        </w:rPr>
        <w:t>N</w:t>
      </w:r>
      <w:r w:rsidRPr="00EC15A7">
        <w:rPr>
          <w:b/>
          <w:bCs/>
        </w:rPr>
        <w:t xml:space="preserve"> (EINSCHLIESSLICH DER SERVER </w:t>
      </w:r>
      <w:r w:rsidR="00E66A4A" w:rsidRPr="00EC15A7">
        <w:rPr>
          <w:b/>
          <w:bCs/>
        </w:rPr>
        <w:t xml:space="preserve">DER </w:t>
      </w:r>
      <w:r w:rsidRPr="00EC15A7">
        <w:rPr>
          <w:b/>
          <w:bCs/>
        </w:rPr>
        <w:t>DRITT</w:t>
      </w:r>
      <w:r w:rsidR="00E66A4A" w:rsidRPr="00EC15A7">
        <w:rPr>
          <w:b/>
          <w:bCs/>
        </w:rPr>
        <w:t>HOSTING</w:t>
      </w:r>
      <w:r w:rsidRPr="00EC15A7">
        <w:rPr>
          <w:b/>
          <w:bCs/>
        </w:rPr>
        <w:t>ANBIETER</w:t>
      </w:r>
      <w:r w:rsidR="00E66A4A" w:rsidRPr="00EC15A7">
        <w:rPr>
          <w:b/>
          <w:bCs/>
        </w:rPr>
        <w:t xml:space="preserve"> VON ALE</w:t>
      </w:r>
      <w:r w:rsidRPr="00EC15A7">
        <w:rPr>
          <w:b/>
          <w:bCs/>
        </w:rPr>
        <w:t xml:space="preserve">) UND/ODER </w:t>
      </w:r>
      <w:r w:rsidR="00E66A4A" w:rsidRPr="00EC15A7">
        <w:rPr>
          <w:b/>
          <w:bCs/>
        </w:rPr>
        <w:t xml:space="preserve">ETWAIGEN UND SÄMTLICHEN </w:t>
      </w:r>
      <w:r w:rsidRPr="00EC15A7">
        <w:rPr>
          <w:b/>
          <w:bCs/>
        </w:rPr>
        <w:t xml:space="preserve">DARAUF GESPEICHERTEN PERSÖNLICHEN </w:t>
      </w:r>
      <w:r w:rsidR="00E66A4A" w:rsidRPr="00EC15A7">
        <w:rPr>
          <w:b/>
          <w:bCs/>
        </w:rPr>
        <w:t>UND/</w:t>
      </w:r>
      <w:r w:rsidRPr="00EC15A7">
        <w:rPr>
          <w:b/>
          <w:bCs/>
        </w:rPr>
        <w:t>ODER FINANZ</w:t>
      </w:r>
      <w:r w:rsidR="00E66A4A" w:rsidRPr="00EC15A7">
        <w:rPr>
          <w:b/>
          <w:bCs/>
        </w:rPr>
        <w:t>IELLEN INFORMATIONEN</w:t>
      </w:r>
      <w:r w:rsidRPr="00EC15A7">
        <w:rPr>
          <w:b/>
          <w:bCs/>
        </w:rPr>
        <w:t>,</w:t>
      </w:r>
      <w:r w:rsidR="00E66A4A" w:rsidRPr="00EC15A7">
        <w:rPr>
          <w:b/>
          <w:bCs/>
        </w:rPr>
        <w:t xml:space="preserve"> DIE DARAUF GEESPEICHERT SIND,</w:t>
      </w:r>
      <w:r w:rsidRPr="00EC15A7">
        <w:rPr>
          <w:b/>
          <w:bCs/>
        </w:rPr>
        <w:t xml:space="preserve"> (</w:t>
      </w:r>
      <w:r w:rsidR="00E66A4A" w:rsidRPr="00EC15A7">
        <w:rPr>
          <w:b/>
          <w:bCs/>
        </w:rPr>
        <w:t>D</w:t>
      </w:r>
      <w:r w:rsidRPr="00EC15A7">
        <w:rPr>
          <w:b/>
          <w:bCs/>
        </w:rPr>
        <w:t xml:space="preserve">) </w:t>
      </w:r>
      <w:r w:rsidR="00E66A4A" w:rsidRPr="00EC15A7">
        <w:rPr>
          <w:b/>
          <w:bCs/>
        </w:rPr>
        <w:t xml:space="preserve">JEGLICHE </w:t>
      </w:r>
      <w:r w:rsidRPr="00EC15A7">
        <w:rPr>
          <w:b/>
          <w:bCs/>
        </w:rPr>
        <w:t>UNTERBRECHUNG ODER BEENDIGUNG DER ÜBERTRAGUNG AUF ODER VON UNSEREN SERVERN, (</w:t>
      </w:r>
      <w:r w:rsidR="00E66A4A" w:rsidRPr="00EC15A7">
        <w:rPr>
          <w:b/>
          <w:bCs/>
        </w:rPr>
        <w:t>E</w:t>
      </w:r>
      <w:r w:rsidRPr="00EC15A7">
        <w:rPr>
          <w:b/>
          <w:bCs/>
        </w:rPr>
        <w:t>) BUGS, VIREN, TROJANER O</w:t>
      </w:r>
      <w:r w:rsidR="00E66A4A" w:rsidRPr="00EC15A7">
        <w:rPr>
          <w:b/>
          <w:bCs/>
        </w:rPr>
        <w:t>DER</w:t>
      </w:r>
      <w:r w:rsidRPr="00EC15A7">
        <w:rPr>
          <w:b/>
          <w:bCs/>
        </w:rPr>
        <w:t xml:space="preserve"> Ä</w:t>
      </w:r>
      <w:r w:rsidR="00E66A4A" w:rsidRPr="00EC15A7">
        <w:rPr>
          <w:b/>
          <w:bCs/>
        </w:rPr>
        <w:t>HNLICHEM</w:t>
      </w:r>
      <w:r w:rsidRPr="00EC15A7">
        <w:rPr>
          <w:b/>
          <w:bCs/>
        </w:rPr>
        <w:t xml:space="preserve">, EINSCHLIESSLICH </w:t>
      </w:r>
      <w:r w:rsidR="00E66A4A" w:rsidRPr="00EC15A7">
        <w:rPr>
          <w:b/>
          <w:bCs/>
        </w:rPr>
        <w:t>DER ÜBERTRAGUNG VON BUGS, VIREN, TROJANER ODER ÄHNLICHEM,</w:t>
      </w:r>
      <w:r w:rsidRPr="00EC15A7">
        <w:rPr>
          <w:b/>
          <w:bCs/>
        </w:rPr>
        <w:t xml:space="preserve"> DIE G</w:t>
      </w:r>
      <w:r w:rsidR="00E66A4A" w:rsidRPr="00EC15A7">
        <w:rPr>
          <w:b/>
          <w:bCs/>
        </w:rPr>
        <w:t>EGEBENEN</w:t>
      </w:r>
      <w:r w:rsidRPr="00EC15A7">
        <w:rPr>
          <w:b/>
          <w:bCs/>
        </w:rPr>
        <w:t>F</w:t>
      </w:r>
      <w:r w:rsidR="00E66A4A" w:rsidRPr="00EC15A7">
        <w:rPr>
          <w:b/>
          <w:bCs/>
        </w:rPr>
        <w:t>ALLS</w:t>
      </w:r>
      <w:r w:rsidRPr="00EC15A7">
        <w:rPr>
          <w:b/>
          <w:bCs/>
        </w:rPr>
        <w:t xml:space="preserve"> AUF ODER </w:t>
      </w:r>
      <w:r w:rsidR="00E66A4A" w:rsidRPr="00EC15A7">
        <w:rPr>
          <w:b/>
          <w:bCs/>
        </w:rPr>
        <w:t>DURCH</w:t>
      </w:r>
      <w:r w:rsidRPr="00EC15A7">
        <w:rPr>
          <w:b/>
          <w:bCs/>
        </w:rPr>
        <w:t xml:space="preserve"> DEN </w:t>
      </w:r>
      <w:r w:rsidR="00C0589E">
        <w:rPr>
          <w:b/>
          <w:bCs/>
        </w:rPr>
        <w:t>DIENST</w:t>
      </w:r>
      <w:r w:rsidRPr="00EC15A7">
        <w:rPr>
          <w:b/>
          <w:bCs/>
        </w:rPr>
        <w:t xml:space="preserve"> </w:t>
      </w:r>
      <w:r w:rsidR="00E66A4A" w:rsidRPr="00EC15A7">
        <w:rPr>
          <w:b/>
          <w:bCs/>
        </w:rPr>
        <w:t xml:space="preserve">EINES DRITTEN </w:t>
      </w:r>
      <w:r w:rsidRPr="00EC15A7">
        <w:rPr>
          <w:b/>
          <w:bCs/>
        </w:rPr>
        <w:t xml:space="preserve">ÜBERTRAGEN WERDEN KÖNNEN, (f) </w:t>
      </w:r>
      <w:r w:rsidR="00E722DC" w:rsidRPr="00EC15A7">
        <w:rPr>
          <w:b/>
          <w:bCs/>
        </w:rPr>
        <w:t xml:space="preserve">ETWAIG </w:t>
      </w:r>
      <w:r w:rsidRPr="00EC15A7">
        <w:rPr>
          <w:b/>
          <w:bCs/>
        </w:rPr>
        <w:t xml:space="preserve">FEHLERHAFTE ODER UNVOLLSTÄNDIGE INHALTE BZW. VERLUSTE ODER SCHÄDEN JEGLICHER ART ALS ERGEBNIS IHRER NUTZUNG </w:t>
      </w:r>
      <w:r w:rsidR="00E722DC" w:rsidRPr="00EC15A7">
        <w:rPr>
          <w:b/>
          <w:bCs/>
        </w:rPr>
        <w:t>GEPOSTETER</w:t>
      </w:r>
      <w:r w:rsidRPr="00EC15A7">
        <w:rPr>
          <w:b/>
          <w:bCs/>
        </w:rPr>
        <w:t>, PER E-MAIL GESENDETER, ÜBERTRAGENER ODER AUF ANDERE WEISE ÜBER DIE SOFTWARE BERE</w:t>
      </w:r>
      <w:r w:rsidR="00282AE5" w:rsidRPr="00EC15A7">
        <w:rPr>
          <w:b/>
          <w:bCs/>
        </w:rPr>
        <w:t>ITGESTELLTER INHALTE UND/ODER (G</w:t>
      </w:r>
      <w:r w:rsidRPr="00EC15A7">
        <w:rPr>
          <w:b/>
          <w:bCs/>
        </w:rPr>
        <w:t xml:space="preserve">) DIE OFFENLEGUNG JEGLICHER INHALTSEINREICHUNGEN GEMÄSS DIESEN BEDINGUNGEN ODER </w:t>
      </w:r>
      <w:r w:rsidR="00282AE5" w:rsidRPr="00EC15A7">
        <w:rPr>
          <w:b/>
          <w:bCs/>
        </w:rPr>
        <w:t>GEHEIMHALTUNGSPOLITIKEN</w:t>
      </w:r>
      <w:r w:rsidRPr="00EC15A7">
        <w:rPr>
          <w:b/>
          <w:bCs/>
        </w:rPr>
        <w:t xml:space="preserve"> ODER ALLE</w:t>
      </w:r>
      <w:r w:rsidR="00282AE5" w:rsidRPr="00EC15A7">
        <w:rPr>
          <w:b/>
          <w:bCs/>
        </w:rPr>
        <w:t>M</w:t>
      </w:r>
      <w:r w:rsidRPr="00EC15A7">
        <w:rPr>
          <w:b/>
          <w:bCs/>
        </w:rPr>
        <w:t xml:space="preserve"> VORSTEHENDEN (D. H. (I) </w:t>
      </w:r>
      <w:r w:rsidR="00282AE5" w:rsidRPr="00EC15A7">
        <w:rPr>
          <w:b/>
          <w:bCs/>
        </w:rPr>
        <w:t xml:space="preserve">UND (II) </w:t>
      </w:r>
      <w:r w:rsidRPr="00EC15A7">
        <w:rPr>
          <w:b/>
          <w:bCs/>
        </w:rPr>
        <w:t>UNGEACHTET DESSEN</w:t>
      </w:r>
      <w:r w:rsidR="00282AE5" w:rsidRPr="00EC15A7">
        <w:rPr>
          <w:b/>
          <w:bCs/>
        </w:rPr>
        <w:t>,</w:t>
      </w:r>
      <w:r w:rsidRPr="00EC15A7">
        <w:rPr>
          <w:b/>
          <w:bCs/>
        </w:rPr>
        <w:t xml:space="preserve"> OB DIES AUF EINER GARANTIE, EINEM VERTRAG, EINER UNERLAUBTEN HANDLUNG</w:t>
      </w:r>
      <w:r w:rsidR="00282AE5" w:rsidRPr="00EC15A7">
        <w:rPr>
          <w:b/>
          <w:bCs/>
        </w:rPr>
        <w:t>, EINER VERLETZUNG</w:t>
      </w:r>
      <w:r w:rsidRPr="00EC15A7">
        <w:rPr>
          <w:b/>
          <w:bCs/>
        </w:rPr>
        <w:t xml:space="preserve"> ODER EINE</w:t>
      </w:r>
      <w:r w:rsidR="00ED1C9A">
        <w:rPr>
          <w:b/>
          <w:bCs/>
        </w:rPr>
        <w:t>R</w:t>
      </w:r>
      <w:r w:rsidRPr="00EC15A7">
        <w:rPr>
          <w:b/>
          <w:bCs/>
        </w:rPr>
        <w:t xml:space="preserve"> ANDEREN RECHTLICHEN T</w:t>
      </w:r>
      <w:r w:rsidR="00282AE5" w:rsidRPr="00EC15A7">
        <w:rPr>
          <w:b/>
          <w:bCs/>
        </w:rPr>
        <w:t>HEORIE</w:t>
      </w:r>
      <w:r w:rsidRPr="00EC15A7">
        <w:rPr>
          <w:b/>
          <w:bCs/>
        </w:rPr>
        <w:t xml:space="preserve"> BERUHT UND OB DIE IN ABSATZ 9.1 </w:t>
      </w:r>
      <w:r w:rsidRPr="00EC15A7">
        <w:rPr>
          <w:b/>
          <w:bCs/>
        </w:rPr>
        <w:lastRenderedPageBreak/>
        <w:t xml:space="preserve">GENANNTEN </w:t>
      </w:r>
      <w:r w:rsidR="00282AE5" w:rsidRPr="00EC15A7">
        <w:rPr>
          <w:b/>
          <w:bCs/>
        </w:rPr>
        <w:t>UNTERNEHM</w:t>
      </w:r>
      <w:r w:rsidRPr="00EC15A7">
        <w:rPr>
          <w:b/>
          <w:bCs/>
        </w:rPr>
        <w:t>EN ODER EINZELPERSONEN AUF DIE MÖGLICHKEIT SOLCHER SCHÄDEN HIN</w:t>
      </w:r>
      <w:r w:rsidR="00282AE5" w:rsidRPr="00EC15A7">
        <w:rPr>
          <w:b/>
          <w:bCs/>
        </w:rPr>
        <w:t>GE</w:t>
      </w:r>
      <w:r w:rsidRPr="00EC15A7">
        <w:rPr>
          <w:b/>
          <w:bCs/>
        </w:rPr>
        <w:t>WI</w:t>
      </w:r>
      <w:r w:rsidR="00282AE5" w:rsidRPr="00EC15A7">
        <w:rPr>
          <w:b/>
          <w:bCs/>
        </w:rPr>
        <w:t>E</w:t>
      </w:r>
      <w:r w:rsidRPr="00EC15A7">
        <w:rPr>
          <w:b/>
          <w:bCs/>
        </w:rPr>
        <w:t>SEN</w:t>
      </w:r>
      <w:r w:rsidR="00282AE5" w:rsidRPr="00EC15A7">
        <w:rPr>
          <w:b/>
          <w:bCs/>
        </w:rPr>
        <w:t xml:space="preserve"> WURDEN</w:t>
      </w:r>
      <w:r w:rsidRPr="00EC15A7">
        <w:rPr>
          <w:b/>
          <w:bCs/>
        </w:rPr>
        <w:t xml:space="preserve">. </w:t>
      </w:r>
    </w:p>
    <w:p w14:paraId="456104BA" w14:textId="77777777" w:rsidR="00B72BDF" w:rsidRDefault="00B72BDF">
      <w:pPr>
        <w:ind w:left="426" w:hanging="426"/>
        <w:jc w:val="both"/>
        <w:rPr>
          <w:b/>
          <w:bCs/>
        </w:rPr>
      </w:pPr>
    </w:p>
    <w:p w14:paraId="35FF35A7" w14:textId="77777777" w:rsidR="00B72BDF" w:rsidRDefault="00B72BDF">
      <w:pPr>
        <w:ind w:left="426"/>
        <w:jc w:val="both"/>
        <w:rPr>
          <w:b/>
          <w:bCs/>
        </w:rPr>
      </w:pPr>
      <w:r>
        <w:rPr>
          <w:b/>
          <w:bCs/>
        </w:rPr>
        <w:t xml:space="preserve">DARÜBER HINAUS </w:t>
      </w:r>
      <w:r w:rsidR="00282AE5">
        <w:rPr>
          <w:b/>
          <w:bCs/>
        </w:rPr>
        <w:t xml:space="preserve">ERKENNEN SIE AN UND </w:t>
      </w:r>
      <w:r>
        <w:rPr>
          <w:b/>
          <w:bCs/>
        </w:rPr>
        <w:t xml:space="preserve">ERKLÄREN SIE SICH AUSDRÜCKLICH DAMIT EINVERSTANDEN, DASS </w:t>
      </w:r>
      <w:r w:rsidR="00282AE5">
        <w:rPr>
          <w:b/>
          <w:bCs/>
        </w:rPr>
        <w:t>DER DIENSTEERBRINGER</w:t>
      </w:r>
      <w:r>
        <w:rPr>
          <w:b/>
          <w:bCs/>
        </w:rPr>
        <w:t xml:space="preserve"> NICHT FÜR ÜBERMITTL</w:t>
      </w:r>
      <w:r w:rsidR="00282AE5">
        <w:rPr>
          <w:b/>
          <w:bCs/>
        </w:rPr>
        <w:t>UNGEN DURCH NUTZER BZW.</w:t>
      </w:r>
      <w:r>
        <w:rPr>
          <w:b/>
          <w:bCs/>
        </w:rPr>
        <w:t xml:space="preserve"> VERLEUMDERISCHES, BELEIDIGENDES ODER ILLEGALES VERHALTEN DRITTER HAFT</w:t>
      </w:r>
      <w:r w:rsidR="00282AE5">
        <w:rPr>
          <w:b/>
          <w:bCs/>
        </w:rPr>
        <w:t>ET</w:t>
      </w:r>
      <w:r>
        <w:rPr>
          <w:b/>
          <w:bCs/>
        </w:rPr>
        <w:t xml:space="preserve"> UND DAS DIESBEZÜGLICHE</w:t>
      </w:r>
      <w:r w:rsidR="00282AE5">
        <w:rPr>
          <w:b/>
          <w:bCs/>
        </w:rPr>
        <w:t xml:space="preserve"> SCHÄDIGUNGS- BZW. </w:t>
      </w:r>
      <w:r>
        <w:rPr>
          <w:b/>
          <w:bCs/>
        </w:rPr>
        <w:t xml:space="preserve"> SCHADENSRISIKO AUSSCHLIESSLICH BEI IHNEN LIEGT. </w:t>
      </w:r>
    </w:p>
    <w:p w14:paraId="1ABA1898" w14:textId="77777777" w:rsidR="00B72BDF" w:rsidRDefault="00B72BDF">
      <w:pPr>
        <w:ind w:left="567" w:hanging="567"/>
        <w:jc w:val="both"/>
        <w:rPr>
          <w:b/>
          <w:bCs/>
        </w:rPr>
      </w:pPr>
    </w:p>
    <w:p w14:paraId="704E3949" w14:textId="77777777" w:rsidR="00B72BDF" w:rsidRDefault="00B72BDF">
      <w:pPr>
        <w:ind w:left="426"/>
        <w:jc w:val="both"/>
        <w:rPr>
          <w:b/>
          <w:bCs/>
        </w:rPr>
      </w:pPr>
      <w:r>
        <w:rPr>
          <w:b/>
          <w:bCs/>
        </w:rPr>
        <w:t xml:space="preserve">IN </w:t>
      </w:r>
      <w:r w:rsidR="00282AE5">
        <w:rPr>
          <w:b/>
          <w:bCs/>
        </w:rPr>
        <w:t>JENEN</w:t>
      </w:r>
      <w:r>
        <w:rPr>
          <w:b/>
          <w:bCs/>
        </w:rPr>
        <w:t xml:space="preserve"> STAATEN/BUNDESSTAATEN/GERICHTLICHEN</w:t>
      </w:r>
      <w:r w:rsidR="00282AE5">
        <w:rPr>
          <w:b/>
          <w:bCs/>
        </w:rPr>
        <w:t xml:space="preserve"> </w:t>
      </w:r>
      <w:r>
        <w:rPr>
          <w:b/>
          <w:bCs/>
        </w:rPr>
        <w:t>ZUSTÄNDIGKEIT</w:t>
      </w:r>
      <w:r w:rsidR="00282AE5">
        <w:rPr>
          <w:b/>
          <w:bCs/>
        </w:rPr>
        <w:t>SBEREICH</w:t>
      </w:r>
      <w:r>
        <w:rPr>
          <w:b/>
          <w:bCs/>
        </w:rPr>
        <w:t>EN</w:t>
      </w:r>
      <w:r w:rsidR="00282AE5">
        <w:rPr>
          <w:b/>
          <w:bCs/>
        </w:rPr>
        <w:t>, IN DENEN</w:t>
      </w:r>
      <w:r>
        <w:rPr>
          <w:b/>
          <w:bCs/>
        </w:rPr>
        <w:t xml:space="preserve"> EIN HAFTUNGSAUSSCHLUSS NICHT </w:t>
      </w:r>
      <w:r w:rsidR="00123470">
        <w:rPr>
          <w:b/>
          <w:bCs/>
        </w:rPr>
        <w:t>ZULÄSSIG</w:t>
      </w:r>
      <w:r w:rsidR="00282AE5">
        <w:rPr>
          <w:b/>
          <w:bCs/>
        </w:rPr>
        <w:t xml:space="preserve"> IST</w:t>
      </w:r>
      <w:r w:rsidR="00123470">
        <w:rPr>
          <w:b/>
          <w:bCs/>
        </w:rPr>
        <w:t>,</w:t>
      </w:r>
      <w:r>
        <w:rPr>
          <w:b/>
          <w:bCs/>
        </w:rPr>
        <w:t xml:space="preserve"> EINE BESCHRÄNKUNG DER HAFTUNG</w:t>
      </w:r>
      <w:r w:rsidR="00282AE5">
        <w:rPr>
          <w:b/>
          <w:bCs/>
        </w:rPr>
        <w:t xml:space="preserve"> JEDOCH SEHR WOHL</w:t>
      </w:r>
      <w:r>
        <w:rPr>
          <w:b/>
          <w:bCs/>
        </w:rPr>
        <w:t xml:space="preserve">, WIRD FÜR DIESE FÄLLE DIE </w:t>
      </w:r>
      <w:r w:rsidR="00282AE5">
        <w:rPr>
          <w:b/>
          <w:bCs/>
        </w:rPr>
        <w:t xml:space="preserve">IM GEGENSTÄNDLICHEN PUNKT 9.2 ERWÄHNTE </w:t>
      </w:r>
      <w:r>
        <w:rPr>
          <w:b/>
          <w:bCs/>
        </w:rPr>
        <w:t xml:space="preserve">HAFTUNG </w:t>
      </w:r>
      <w:r w:rsidR="00282AE5">
        <w:rPr>
          <w:b/>
          <w:bCs/>
        </w:rPr>
        <w:t>N</w:t>
      </w:r>
      <w:r>
        <w:rPr>
          <w:b/>
          <w:bCs/>
        </w:rPr>
        <w:t>ACH DEN VORLIEGENDEN BEDINGUNGEN UNGEACHT</w:t>
      </w:r>
      <w:r w:rsidR="00282AE5">
        <w:rPr>
          <w:b/>
          <w:bCs/>
        </w:rPr>
        <w:t>ET DER ANZAHL DER BEHAUPTETEN HAFTUNGSFÄLLE</w:t>
      </w:r>
      <w:r>
        <w:rPr>
          <w:b/>
          <w:bCs/>
        </w:rPr>
        <w:t xml:space="preserve"> WIE IN ABSATZ 9.1 DARGELEGT BEGRENZT.</w:t>
      </w:r>
    </w:p>
    <w:p w14:paraId="03F89CF6" w14:textId="77777777" w:rsidR="00B72BDF" w:rsidRDefault="00B72BDF" w:rsidP="00B72BDF">
      <w:pPr>
        <w:rPr>
          <w:color w:val="1F497D"/>
        </w:rPr>
      </w:pPr>
    </w:p>
    <w:p w14:paraId="73AA2B28" w14:textId="77777777" w:rsidR="00B56F5A" w:rsidRPr="00FD693B" w:rsidRDefault="00B56F5A" w:rsidP="00B56F5A">
      <w:pPr>
        <w:jc w:val="both"/>
        <w:rPr>
          <w:rFonts w:eastAsia="Times New Roman" w:cs="Times New Roman"/>
        </w:rPr>
      </w:pPr>
    </w:p>
    <w:p w14:paraId="62469AA9" w14:textId="5991880C" w:rsidR="000F4D46" w:rsidRPr="002A39C3" w:rsidRDefault="008B05CE" w:rsidP="005E1541">
      <w:pPr>
        <w:pStyle w:val="Paragraphedeliste"/>
        <w:numPr>
          <w:ilvl w:val="0"/>
          <w:numId w:val="20"/>
        </w:numPr>
        <w:pBdr>
          <w:bottom w:val="single" w:sz="12" w:space="0" w:color="auto"/>
        </w:pBdr>
        <w:ind w:left="567" w:hanging="567"/>
        <w:jc w:val="both"/>
        <w:outlineLvl w:val="3"/>
        <w:rPr>
          <w:rFonts w:eastAsia="Times New Roman" w:cs="Times New Roman"/>
          <w:b/>
          <w:bCs/>
          <w:sz w:val="24"/>
          <w:szCs w:val="24"/>
        </w:rPr>
      </w:pPr>
      <w:r>
        <w:rPr>
          <w:b/>
          <w:bCs/>
          <w:sz w:val="24"/>
          <w:szCs w:val="24"/>
        </w:rPr>
        <w:t>Schadenersatz</w:t>
      </w:r>
    </w:p>
    <w:p w14:paraId="49A82C6C" w14:textId="77777777" w:rsidR="00B56F5A" w:rsidRPr="002A39C3" w:rsidRDefault="00B56F5A" w:rsidP="002A39C3">
      <w:pPr>
        <w:jc w:val="both"/>
        <w:outlineLvl w:val="3"/>
        <w:rPr>
          <w:rFonts w:eastAsia="Times New Roman" w:cs="Times New Roman"/>
          <w:b/>
          <w:bCs/>
        </w:rPr>
      </w:pPr>
    </w:p>
    <w:p w14:paraId="53BCFBB5" w14:textId="5D9D7782" w:rsidR="004E4BFB" w:rsidRDefault="004E4BFB" w:rsidP="009E79E3">
      <w:pPr>
        <w:jc w:val="both"/>
        <w:rPr>
          <w:rFonts w:eastAsia="Times New Roman" w:cs="Times New Roman"/>
        </w:rPr>
      </w:pPr>
      <w:r>
        <w:t xml:space="preserve">Sie stimmen zu, den Dienstleistungserbringer und ALE (falls es sich </w:t>
      </w:r>
      <w:r w:rsidR="00BB495B">
        <w:t xml:space="preserve">bei diesem </w:t>
      </w:r>
      <w:r>
        <w:t xml:space="preserve">nicht um den Dienstleistungserbringer handelt), </w:t>
      </w:r>
      <w:r w:rsidR="00784C98">
        <w:t>ihre jeweils</w:t>
      </w:r>
      <w:r>
        <w:t xml:space="preserve"> verbundene</w:t>
      </w:r>
      <w:r w:rsidR="009E79E3">
        <w:t>n Körperschaften</w:t>
      </w:r>
      <w:r>
        <w:t xml:space="preserve">, die entsprechenden leitenden Angestellten, Direktoren, Mitarbeiter und Vertreter zu verteidigen und </w:t>
      </w:r>
      <w:proofErr w:type="spellStart"/>
      <w:r>
        <w:t>schad</w:t>
      </w:r>
      <w:proofErr w:type="spellEnd"/>
      <w:r>
        <w:t xml:space="preserve">- und klaglos zu halten </w:t>
      </w:r>
      <w:r w:rsidR="00CD0F64">
        <w:t xml:space="preserve">und zwar </w:t>
      </w:r>
      <w:r>
        <w:t xml:space="preserve">gegenüber jeder Forderung, </w:t>
      </w:r>
      <w:r w:rsidR="00784C98">
        <w:t xml:space="preserve">allen Schadenersatzansprüchen, </w:t>
      </w:r>
      <w:r>
        <w:t xml:space="preserve">allen Verlusten, Verbindlichkeiten, Kosten, </w:t>
      </w:r>
      <w:r w:rsidR="00784C98">
        <w:t xml:space="preserve">oder </w:t>
      </w:r>
      <w:r>
        <w:t>Schulden</w:t>
      </w:r>
      <w:r w:rsidR="00784C98">
        <w:t xml:space="preserve"> und</w:t>
      </w:r>
      <w:r>
        <w:t xml:space="preserve">  Ausgaben (einschließlich und uneingeschränkt Anwaltskosten), die aus oder im Zusammenhang mit Folgendem entstehen:  (i) alle Fragen in Bezug auf die Nutzung des Zugangs zum </w:t>
      </w:r>
      <w:r w:rsidR="00CD0F64">
        <w:rPr>
          <w:szCs w:val="20"/>
        </w:rPr>
        <w:t>entgeltlichen Rainbow Dienst</w:t>
      </w:r>
      <w:r w:rsidR="00365BFD">
        <w:rPr>
          <w:szCs w:val="20"/>
        </w:rPr>
        <w:t xml:space="preserve"> </w:t>
      </w:r>
      <w:r w:rsidR="00784C98">
        <w:t xml:space="preserve">durch Sie /Ihren </w:t>
      </w:r>
      <w:r w:rsidR="007B5B89">
        <w:t>Nutzer</w:t>
      </w:r>
      <w:r>
        <w:t xml:space="preserve">; (ii) Verstöße </w:t>
      </w:r>
      <w:r w:rsidR="00784C98">
        <w:t xml:space="preserve">durch Sie/Ihren </w:t>
      </w:r>
      <w:r w:rsidR="007B5B89">
        <w:t>Nutzer</w:t>
      </w:r>
      <w:r>
        <w:t xml:space="preserve"> gegen eine der Bestimmungen aus den vorliegenden Bedingungen; (iii) Verstöße </w:t>
      </w:r>
      <w:r w:rsidR="00784C98">
        <w:t xml:space="preserve">durch Sie/Ihren </w:t>
      </w:r>
      <w:r w:rsidR="007B5B89">
        <w:t>Nutzer</w:t>
      </w:r>
      <w:r>
        <w:t xml:space="preserve"> gegen die Rechte Dritter, einschließlich und uneingeschränkt </w:t>
      </w:r>
      <w:r w:rsidR="00784C98">
        <w:t xml:space="preserve">jegliche </w:t>
      </w:r>
      <w:r>
        <w:t>Rechte geistigen Eigentums in Bezug auf von Ihnen</w:t>
      </w:r>
      <w:r w:rsidR="00784C98">
        <w:t>/ihnen</w:t>
      </w:r>
      <w:r>
        <w:t xml:space="preserve"> übermittelte Inhalte, sowie (iv) jeglic</w:t>
      </w:r>
      <w:r w:rsidR="00784C98">
        <w:t xml:space="preserve">he Behauptungen, dass </w:t>
      </w:r>
      <w:r>
        <w:t>übermittelte Inhalte Schaden für Dritte verursacht haben. Diese Verpflichtung zur Verteidigung und Schadloshaltung gilt auch über die vorliegenden Bedingungen un</w:t>
      </w:r>
      <w:r w:rsidR="00784C98">
        <w:t xml:space="preserve">d Ihre Nutzung des </w:t>
      </w:r>
      <w:r w:rsidR="00CD0F64">
        <w:rPr>
          <w:szCs w:val="20"/>
        </w:rPr>
        <w:t>entgeltlichen Rainbow Dienstes</w:t>
      </w:r>
      <w:r w:rsidR="00365BFD">
        <w:rPr>
          <w:szCs w:val="20"/>
        </w:rPr>
        <w:t xml:space="preserve"> </w:t>
      </w:r>
      <w:r>
        <w:t xml:space="preserve">hinaus. </w:t>
      </w:r>
    </w:p>
    <w:p w14:paraId="14112BBE" w14:textId="77777777" w:rsidR="002A39C3" w:rsidRPr="00B56F5A" w:rsidRDefault="002A39C3" w:rsidP="00CF59AF">
      <w:pPr>
        <w:jc w:val="both"/>
        <w:rPr>
          <w:rFonts w:eastAsia="Times New Roman" w:cs="Times New Roman"/>
        </w:rPr>
      </w:pPr>
    </w:p>
    <w:p w14:paraId="71C7DB75" w14:textId="77777777" w:rsidR="00864537" w:rsidRPr="00784C98" w:rsidRDefault="008B05CE" w:rsidP="00784C98">
      <w:pPr>
        <w:jc w:val="both"/>
      </w:pPr>
      <w:r>
        <w:t xml:space="preserve">Unbeschadet des Vorstehenden behält ALE sich das Recht vor, bei jeglichen </w:t>
      </w:r>
      <w:r w:rsidR="00784C98">
        <w:t xml:space="preserve">Angelegenheiten, die ansonsten eine </w:t>
      </w:r>
      <w:r>
        <w:t xml:space="preserve">Schadloshaltung </w:t>
      </w:r>
      <w:r w:rsidR="00784C98">
        <w:t>durch</w:t>
      </w:r>
      <w:r>
        <w:t xml:space="preserve"> Sie</w:t>
      </w:r>
      <w:r w:rsidR="00784C98">
        <w:t xml:space="preserve"> bedingen würden, </w:t>
      </w:r>
      <w:r>
        <w:t xml:space="preserve">die alleinige </w:t>
      </w:r>
      <w:r w:rsidR="00784C98">
        <w:t>Abwehr</w:t>
      </w:r>
      <w:r>
        <w:t xml:space="preserve"> und Lenkung zu übernehmen, und Sie erklären sich bereit,</w:t>
      </w:r>
      <w:r w:rsidR="00784C98">
        <w:t xml:space="preserve"> mit</w:t>
      </w:r>
      <w:r>
        <w:t xml:space="preserve"> ALE in einem solchen Fall bei der </w:t>
      </w:r>
      <w:r w:rsidR="00784C98">
        <w:t>Abwehr</w:t>
      </w:r>
      <w:r>
        <w:t xml:space="preserve"> solche</w:t>
      </w:r>
      <w:r w:rsidR="00784C98">
        <w:t>r</w:t>
      </w:r>
      <w:r>
        <w:t xml:space="preserve"> Ansprüche zu</w:t>
      </w:r>
      <w:r w:rsidR="00784C98">
        <w:t>sammenzuarbeiten</w:t>
      </w:r>
      <w:r>
        <w:t>.</w:t>
      </w:r>
    </w:p>
    <w:p w14:paraId="1B3B03A1" w14:textId="77777777" w:rsidR="00235F0C" w:rsidRDefault="00235F0C" w:rsidP="00B56F5A">
      <w:pPr>
        <w:jc w:val="both"/>
        <w:outlineLvl w:val="3"/>
        <w:rPr>
          <w:rFonts w:eastAsia="Times New Roman" w:cs="Times New Roman"/>
          <w:b/>
          <w:bCs/>
        </w:rPr>
      </w:pPr>
    </w:p>
    <w:p w14:paraId="4206EF29" w14:textId="77777777" w:rsidR="00B56F5A" w:rsidRDefault="00B56F5A" w:rsidP="00B56F5A">
      <w:pPr>
        <w:jc w:val="both"/>
        <w:outlineLvl w:val="3"/>
        <w:rPr>
          <w:rFonts w:eastAsia="Times New Roman" w:cs="Times New Roman"/>
          <w:b/>
          <w:bCs/>
        </w:rPr>
      </w:pPr>
    </w:p>
    <w:p w14:paraId="1F11D02A" w14:textId="77777777" w:rsidR="000F4D46" w:rsidRPr="005E1541" w:rsidRDefault="004E4BFB" w:rsidP="005E1541">
      <w:pPr>
        <w:pStyle w:val="Paragraphedeliste"/>
        <w:numPr>
          <w:ilvl w:val="0"/>
          <w:numId w:val="20"/>
        </w:numPr>
        <w:pBdr>
          <w:bottom w:val="single" w:sz="12" w:space="0" w:color="auto"/>
        </w:pBdr>
        <w:ind w:left="567" w:hanging="567"/>
        <w:jc w:val="both"/>
        <w:outlineLvl w:val="3"/>
        <w:rPr>
          <w:b/>
          <w:bCs/>
          <w:sz w:val="24"/>
          <w:szCs w:val="24"/>
        </w:rPr>
      </w:pPr>
      <w:r>
        <w:rPr>
          <w:b/>
          <w:bCs/>
          <w:sz w:val="24"/>
          <w:szCs w:val="24"/>
        </w:rPr>
        <w:t>Befähigung zur Akzeptanz der Nutzungsbedingungen</w:t>
      </w:r>
    </w:p>
    <w:p w14:paraId="096B8DB0" w14:textId="77777777" w:rsidR="00B56F5A" w:rsidRPr="00B56F5A" w:rsidRDefault="00B56F5A" w:rsidP="00B56F5A">
      <w:pPr>
        <w:jc w:val="both"/>
        <w:outlineLvl w:val="3"/>
        <w:rPr>
          <w:rFonts w:eastAsia="Times New Roman" w:cs="Times New Roman"/>
          <w:b/>
          <w:bCs/>
        </w:rPr>
      </w:pPr>
    </w:p>
    <w:p w14:paraId="7E2755C7" w14:textId="3F1D0C1A" w:rsidR="009A45E2" w:rsidRPr="00B56F5A" w:rsidRDefault="004E4BFB" w:rsidP="00A3613F">
      <w:pPr>
        <w:jc w:val="both"/>
        <w:rPr>
          <w:rFonts w:eastAsia="Times New Roman" w:cs="Times New Roman"/>
        </w:rPr>
      </w:pPr>
      <w:r>
        <w:t xml:space="preserve">Sie </w:t>
      </w:r>
      <w:r w:rsidR="00783894">
        <w:t xml:space="preserve">erklären </w:t>
      </w:r>
      <w:r>
        <w:t xml:space="preserve">und garantieren </w:t>
      </w:r>
      <w:r w:rsidR="00D72D27">
        <w:t xml:space="preserve">des </w:t>
      </w:r>
      <w:r w:rsidR="008C0DCF">
        <w:t>W</w:t>
      </w:r>
      <w:r w:rsidR="00D72D27">
        <w:t xml:space="preserve">eiteren, </w:t>
      </w:r>
      <w:r>
        <w:t xml:space="preserve">(i) dass Sie, Ihr Unternehmen und Ihre Nutzer sich nicht in einem Land befinden, </w:t>
      </w:r>
      <w:r w:rsidR="00D72D27">
        <w:t xml:space="preserve">(a) </w:t>
      </w:r>
      <w:r>
        <w:t>das einem Embargo der Regierung der USA oder einer anderen Regierung</w:t>
      </w:r>
      <w:r w:rsidR="00E7440E">
        <w:t xml:space="preserve"> ausgesetzt ist</w:t>
      </w:r>
      <w:r>
        <w:t xml:space="preserve">, deren </w:t>
      </w:r>
      <w:r w:rsidR="00D72D27">
        <w:t>Rechtsprechung</w:t>
      </w:r>
      <w:r>
        <w:t xml:space="preserve"> für ALE, die vorliegenden Bedingungen und/oder Ihre Nutzung des Service</w:t>
      </w:r>
      <w:r w:rsidR="00976C1F">
        <w:t>s</w:t>
      </w:r>
      <w:r>
        <w:t xml:space="preserve"> </w:t>
      </w:r>
      <w:r w:rsidR="00D72D27">
        <w:t>oder die Nutzung des Service</w:t>
      </w:r>
      <w:r w:rsidR="00976C1F">
        <w:t>s</w:t>
      </w:r>
      <w:r w:rsidR="00D72D27">
        <w:t xml:space="preserve"> durch Ihre </w:t>
      </w:r>
      <w:r w:rsidR="007B5B89">
        <w:t>Nutzer</w:t>
      </w:r>
      <w:r w:rsidR="00D72D27">
        <w:t xml:space="preserve"> </w:t>
      </w:r>
      <w:r w:rsidR="00BA07EF">
        <w:t>betrifft</w:t>
      </w:r>
      <w:r>
        <w:t xml:space="preserve">, oder </w:t>
      </w:r>
      <w:r w:rsidR="00D72D27">
        <w:t xml:space="preserve">(b) </w:t>
      </w:r>
      <w:r>
        <w:t xml:space="preserve">das von der Regierung der USA oder einer anderen Regierung, </w:t>
      </w:r>
      <w:r w:rsidR="00504E99">
        <w:t xml:space="preserve">deren Rechtsprechung </w:t>
      </w:r>
      <w:r>
        <w:t>ALE</w:t>
      </w:r>
      <w:r w:rsidR="00504E99">
        <w:t xml:space="preserve"> unterworfen ist</w:t>
      </w:r>
      <w:r>
        <w:t>, die vorliegenden Bedingungen und/oder Ihre Nutzung des Service</w:t>
      </w:r>
      <w:r w:rsidR="00976C1F">
        <w:t>s</w:t>
      </w:r>
      <w:r>
        <w:t xml:space="preserve"> als den „Terrorismus unterstützendes Land“ eingestuft wird (ii) und dass Sie, Ihr Unternehmen und Ihre Nutzer nicht Teil einer Liste verbotener oder gesperrter Parteien der Regierung der USA oder einer anderen Regierung sind.</w:t>
      </w:r>
    </w:p>
    <w:p w14:paraId="4612A004" w14:textId="77777777" w:rsidR="00B56F5A" w:rsidRDefault="00B56F5A" w:rsidP="00B56F5A">
      <w:pPr>
        <w:jc w:val="both"/>
        <w:outlineLvl w:val="3"/>
        <w:rPr>
          <w:rFonts w:eastAsia="Times New Roman" w:cs="Times New Roman"/>
          <w:b/>
          <w:bCs/>
        </w:rPr>
      </w:pPr>
    </w:p>
    <w:p w14:paraId="53918282" w14:textId="77777777" w:rsidR="007505CD" w:rsidRDefault="007505CD" w:rsidP="00CF59AF">
      <w:pPr>
        <w:jc w:val="both"/>
        <w:outlineLvl w:val="3"/>
        <w:rPr>
          <w:rFonts w:eastAsia="Times New Roman" w:cs="Times New Roman"/>
          <w:b/>
          <w:bCs/>
        </w:rPr>
      </w:pPr>
    </w:p>
    <w:p w14:paraId="104892E4" w14:textId="77777777" w:rsidR="008B3D26" w:rsidRPr="005E1541" w:rsidRDefault="004E4BFB" w:rsidP="005E1541">
      <w:pPr>
        <w:pStyle w:val="Paragraphedeliste"/>
        <w:numPr>
          <w:ilvl w:val="0"/>
          <w:numId w:val="20"/>
        </w:numPr>
        <w:pBdr>
          <w:bottom w:val="single" w:sz="12" w:space="0" w:color="auto"/>
        </w:pBdr>
        <w:ind w:left="567" w:hanging="567"/>
        <w:jc w:val="both"/>
        <w:outlineLvl w:val="3"/>
        <w:rPr>
          <w:b/>
          <w:bCs/>
          <w:sz w:val="24"/>
          <w:szCs w:val="24"/>
        </w:rPr>
      </w:pPr>
      <w:r>
        <w:rPr>
          <w:b/>
          <w:bCs/>
          <w:sz w:val="24"/>
          <w:szCs w:val="24"/>
        </w:rPr>
        <w:t>Abtretung</w:t>
      </w:r>
    </w:p>
    <w:p w14:paraId="4B37EA40" w14:textId="77777777" w:rsidR="00B56F5A" w:rsidRPr="00B56F5A" w:rsidRDefault="00B56F5A" w:rsidP="00CF59AF">
      <w:pPr>
        <w:jc w:val="both"/>
        <w:outlineLvl w:val="3"/>
        <w:rPr>
          <w:rFonts w:eastAsia="Times New Roman" w:cs="Times New Roman"/>
          <w:b/>
          <w:bCs/>
        </w:rPr>
      </w:pPr>
    </w:p>
    <w:p w14:paraId="3B2286A5" w14:textId="29C2D687" w:rsidR="00864537" w:rsidRDefault="004E4BFB" w:rsidP="004B6F7B">
      <w:pPr>
        <w:jc w:val="both"/>
        <w:rPr>
          <w:rFonts w:eastAsia="Times New Roman" w:cs="Times New Roman"/>
        </w:rPr>
      </w:pPr>
      <w:r>
        <w:t xml:space="preserve">Die vorliegenden Bedingungen und die darin gewährten Rechte dürfen von Ihnen nicht an Dritte übertragen oder abgetreten werden, können aber ohne Ihre Zustimmung vollständig oder teilweise vom autorisierten Wiederverkäufer, von welchem Sie den </w:t>
      </w:r>
      <w:r w:rsidR="00BA07EF">
        <w:rPr>
          <w:szCs w:val="20"/>
        </w:rPr>
        <w:t>entgeltlichen Rainbow Dienst</w:t>
      </w:r>
      <w:r w:rsidR="008C0DCF">
        <w:rPr>
          <w:szCs w:val="20"/>
        </w:rPr>
        <w:t xml:space="preserve"> </w:t>
      </w:r>
      <w:r>
        <w:t xml:space="preserve">erworben haben, </w:t>
      </w:r>
      <w:r w:rsidR="004B6F7B">
        <w:t>an ALE oder einen</w:t>
      </w:r>
      <w:r>
        <w:t xml:space="preserve"> anderen autorisierten Wiederverkäufer abgetreten werden.  </w:t>
      </w:r>
    </w:p>
    <w:p w14:paraId="36944946" w14:textId="77777777" w:rsidR="00E322CD" w:rsidRDefault="00E322CD" w:rsidP="00B56F5A">
      <w:pPr>
        <w:jc w:val="both"/>
        <w:rPr>
          <w:rFonts w:eastAsia="Times New Roman" w:cs="Times New Roman"/>
          <w:b/>
        </w:rPr>
      </w:pPr>
    </w:p>
    <w:p w14:paraId="71CBDA65" w14:textId="77777777" w:rsidR="00CF59AF" w:rsidRPr="00B56F5A" w:rsidRDefault="00CF59AF" w:rsidP="00B56F5A">
      <w:pPr>
        <w:jc w:val="both"/>
        <w:rPr>
          <w:rFonts w:eastAsia="Times New Roman" w:cs="Times New Roman"/>
          <w:b/>
        </w:rPr>
      </w:pPr>
    </w:p>
    <w:p w14:paraId="348637F9" w14:textId="77777777" w:rsidR="009472AA" w:rsidRPr="005E1541" w:rsidRDefault="00F43570" w:rsidP="005E1541">
      <w:pPr>
        <w:pStyle w:val="Paragraphedeliste"/>
        <w:numPr>
          <w:ilvl w:val="0"/>
          <w:numId w:val="20"/>
        </w:numPr>
        <w:pBdr>
          <w:bottom w:val="single" w:sz="12" w:space="0" w:color="auto"/>
        </w:pBdr>
        <w:ind w:left="567" w:hanging="567"/>
        <w:jc w:val="both"/>
        <w:outlineLvl w:val="3"/>
        <w:rPr>
          <w:b/>
          <w:bCs/>
          <w:sz w:val="24"/>
          <w:szCs w:val="24"/>
        </w:rPr>
      </w:pPr>
      <w:r>
        <w:rPr>
          <w:b/>
          <w:bCs/>
          <w:sz w:val="24"/>
          <w:szCs w:val="24"/>
        </w:rPr>
        <w:t>Laufzeit und Kündigung</w:t>
      </w:r>
    </w:p>
    <w:p w14:paraId="1C1E18DC" w14:textId="77777777" w:rsidR="008B3D26" w:rsidRDefault="008B3D26">
      <w:pPr>
        <w:jc w:val="both"/>
        <w:rPr>
          <w:rFonts w:eastAsia="Times New Roman" w:cs="Times New Roman"/>
          <w:b/>
        </w:rPr>
      </w:pPr>
    </w:p>
    <w:p w14:paraId="49AC7BC0" w14:textId="27742432" w:rsidR="008B3D26" w:rsidRPr="001F01A5" w:rsidRDefault="00DE4A33" w:rsidP="002706C8">
      <w:pPr>
        <w:pStyle w:val="Paragraphedeliste"/>
        <w:numPr>
          <w:ilvl w:val="0"/>
          <w:numId w:val="25"/>
        </w:numPr>
        <w:ind w:left="284" w:hanging="284"/>
        <w:jc w:val="both"/>
        <w:rPr>
          <w:rFonts w:eastAsia="Times New Roman" w:cs="Times New Roman"/>
          <w:b/>
        </w:rPr>
      </w:pPr>
      <w:r>
        <w:t xml:space="preserve">Diese Bedingungen </w:t>
      </w:r>
      <w:r w:rsidR="002706C8">
        <w:t>treten</w:t>
      </w:r>
      <w:r>
        <w:t xml:space="preserve"> mit dem Datum</w:t>
      </w:r>
      <w:r w:rsidR="002706C8">
        <w:t xml:space="preserve"> in Kraft</w:t>
      </w:r>
      <w:r>
        <w:t>, an dem Sie Ihre erste Abonnement-Bestellung beim Dienstleistungserbr</w:t>
      </w:r>
      <w:r w:rsidR="002706C8">
        <w:t>inger einreichen und bleiben</w:t>
      </w:r>
      <w:r>
        <w:t xml:space="preserve"> vorbehaltlich des nachstehenden Absatz</w:t>
      </w:r>
      <w:r w:rsidR="008C0DCF">
        <w:t>es</w:t>
      </w:r>
      <w:r>
        <w:t xml:space="preserve"> 14 bis zum Ablauf oder </w:t>
      </w:r>
      <w:r w:rsidR="002706C8">
        <w:t>der Kündigung</w:t>
      </w:r>
      <w:r>
        <w:t xml:space="preserve"> des Vertrages in Kraft. </w:t>
      </w:r>
    </w:p>
    <w:p w14:paraId="791447B1" w14:textId="77777777" w:rsidR="006F7C3F" w:rsidRDefault="006F7C3F" w:rsidP="003726E0">
      <w:pPr>
        <w:pStyle w:val="Paragraphedeliste"/>
        <w:spacing w:before="100" w:beforeAutospacing="1" w:after="100" w:afterAutospacing="1"/>
        <w:ind w:left="284" w:hanging="284"/>
        <w:jc w:val="both"/>
        <w:rPr>
          <w:rFonts w:eastAsia="Times New Roman" w:cs="Times New Roman"/>
        </w:rPr>
      </w:pPr>
    </w:p>
    <w:p w14:paraId="1A0F546E" w14:textId="77777777" w:rsidR="00DE4A33" w:rsidRPr="00502B2E" w:rsidRDefault="003726E0" w:rsidP="002706C8">
      <w:pPr>
        <w:pStyle w:val="Paragraphedeliste"/>
        <w:numPr>
          <w:ilvl w:val="0"/>
          <w:numId w:val="25"/>
        </w:numPr>
        <w:ind w:left="284" w:hanging="284"/>
        <w:jc w:val="both"/>
        <w:rPr>
          <w:rFonts w:eastAsia="Times New Roman" w:cs="Times New Roman"/>
        </w:rPr>
      </w:pPr>
      <w:r>
        <w:t xml:space="preserve">Bei </w:t>
      </w:r>
      <w:r w:rsidR="002706C8">
        <w:t>Kündig</w:t>
      </w:r>
      <w:r>
        <w:t xml:space="preserve">ung oder Ablauf des Vertrages müssen Sie die weitere Nutzung des Dienstes einstellen.  Unbeschadet des Vorstehenden, </w:t>
      </w:r>
      <w:r w:rsidR="002706C8">
        <w:t xml:space="preserve">werden, </w:t>
      </w:r>
      <w:r>
        <w:t xml:space="preserve">falls und wenn die Vereinbarung aus irgendeinem Grund beendet oder gekündigt wird: </w:t>
      </w:r>
    </w:p>
    <w:p w14:paraId="5926AEA4" w14:textId="77777777" w:rsidR="00DE4A33" w:rsidRPr="00DE4A33" w:rsidRDefault="00B21E47" w:rsidP="002706C8">
      <w:pPr>
        <w:ind w:left="567" w:hanging="283"/>
        <w:rPr>
          <w:rFonts w:eastAsia="Times New Roman" w:cs="Times New Roman"/>
        </w:rPr>
      </w:pPr>
      <w:r>
        <w:t>(i)</w:t>
      </w:r>
      <w:r>
        <w:tab/>
        <w:t>Die gespeicherten Inhalte von Ihnen/Ihren</w:t>
      </w:r>
      <w:r w:rsidR="002706C8">
        <w:t xml:space="preserve"> Nutzern, soweit vorhanden, von ALE ein</w:t>
      </w:r>
      <w:r>
        <w:t>behalten, soweit dies zum geforderten Umfang erforderlich ist, um den gesetzlichen und damit zusammenhängenden Aufbewahrungspflichten für ALE nachzukommen, und stehen dementsprechend zur Freigabe an Sie oder die relevanten Nutzer über diesen Zeitraum zur Verfügung;</w:t>
      </w:r>
    </w:p>
    <w:p w14:paraId="3C06A9A3" w14:textId="20AEBDA5" w:rsidR="00DE4A33" w:rsidRPr="00DE4A33" w:rsidRDefault="00B21E47" w:rsidP="002706C8">
      <w:pPr>
        <w:ind w:left="567" w:hanging="283"/>
        <w:rPr>
          <w:rFonts w:eastAsia="Times New Roman" w:cs="Times New Roman"/>
        </w:rPr>
      </w:pPr>
      <w:r>
        <w:t>(ii)</w:t>
      </w:r>
      <w:r>
        <w:tab/>
        <w:t xml:space="preserve">Die in Absatz 2 Paragraph C genannten Gebühren für die Bereitstellung </w:t>
      </w:r>
      <w:proofErr w:type="gramStart"/>
      <w:r>
        <w:t>des</w:t>
      </w:r>
      <w:r w:rsidR="007A64AC">
        <w:t xml:space="preserve"> </w:t>
      </w:r>
      <w:r>
        <w:t>Service</w:t>
      </w:r>
      <w:r w:rsidR="007126CF">
        <w:t>s</w:t>
      </w:r>
      <w:proofErr w:type="gramEnd"/>
      <w:r>
        <w:t xml:space="preserve"> bis zum </w:t>
      </w:r>
      <w:r w:rsidR="002706C8">
        <w:t xml:space="preserve">Datum des Inkrafttretens </w:t>
      </w:r>
      <w:r>
        <w:t>des Ablaufs oder der Kündigung an den Dienstleistungserbringer zu entrichten</w:t>
      </w:r>
      <w:r w:rsidR="002706C8">
        <w:t xml:space="preserve"> sein</w:t>
      </w:r>
      <w:r>
        <w:t xml:space="preserve">. </w:t>
      </w:r>
    </w:p>
    <w:p w14:paraId="66A6A6CF" w14:textId="77777777" w:rsidR="00B21E47" w:rsidRDefault="00B21E47" w:rsidP="00F43570">
      <w:pPr>
        <w:pStyle w:val="Paragraphedeliste"/>
        <w:pBdr>
          <w:bottom w:val="single" w:sz="12" w:space="0" w:color="auto"/>
        </w:pBdr>
        <w:ind w:left="0"/>
        <w:jc w:val="both"/>
        <w:outlineLvl w:val="3"/>
        <w:rPr>
          <w:rFonts w:eastAsia="Times New Roman" w:cs="Times New Roman"/>
        </w:rPr>
      </w:pPr>
    </w:p>
    <w:p w14:paraId="225A2FD0" w14:textId="77777777" w:rsidR="00F43570" w:rsidRPr="00F43570" w:rsidRDefault="00F43570" w:rsidP="00F43570">
      <w:pPr>
        <w:pStyle w:val="Paragraphedeliste"/>
        <w:pBdr>
          <w:bottom w:val="single" w:sz="12" w:space="0" w:color="auto"/>
        </w:pBdr>
        <w:ind w:left="0"/>
        <w:jc w:val="both"/>
        <w:outlineLvl w:val="3"/>
        <w:rPr>
          <w:rFonts w:eastAsia="Times New Roman" w:cs="Times New Roman"/>
          <w:b/>
          <w:sz w:val="24"/>
          <w:szCs w:val="24"/>
        </w:rPr>
      </w:pPr>
    </w:p>
    <w:p w14:paraId="78E90584" w14:textId="77777777" w:rsidR="00F43570" w:rsidRPr="005E1541" w:rsidRDefault="001C7CAC" w:rsidP="005E1541">
      <w:pPr>
        <w:pStyle w:val="Paragraphedeliste"/>
        <w:numPr>
          <w:ilvl w:val="0"/>
          <w:numId w:val="20"/>
        </w:numPr>
        <w:pBdr>
          <w:bottom w:val="single" w:sz="12" w:space="0" w:color="auto"/>
        </w:pBdr>
        <w:ind w:left="567" w:hanging="567"/>
        <w:jc w:val="both"/>
        <w:outlineLvl w:val="3"/>
        <w:rPr>
          <w:b/>
          <w:bCs/>
          <w:sz w:val="24"/>
          <w:szCs w:val="24"/>
        </w:rPr>
      </w:pPr>
      <w:r w:rsidRPr="005E1541">
        <w:rPr>
          <w:b/>
          <w:bCs/>
          <w:sz w:val="24"/>
          <w:szCs w:val="24"/>
        </w:rPr>
        <w:t>Fortgeltende Bestimmungen</w:t>
      </w:r>
    </w:p>
    <w:p w14:paraId="1E8599AF" w14:textId="77777777" w:rsidR="00F43570" w:rsidRDefault="00F43570" w:rsidP="00F43570">
      <w:pPr>
        <w:jc w:val="both"/>
      </w:pPr>
    </w:p>
    <w:p w14:paraId="06658474" w14:textId="77777777" w:rsidR="00F43570" w:rsidRDefault="001C7CAC" w:rsidP="002A39C3">
      <w:pPr>
        <w:pStyle w:val="Paragraphedeliste"/>
        <w:pBdr>
          <w:bottom w:val="single" w:sz="12" w:space="0" w:color="auto"/>
        </w:pBdr>
        <w:ind w:left="0"/>
        <w:jc w:val="both"/>
        <w:outlineLvl w:val="3"/>
        <w:rPr>
          <w:rFonts w:eastAsia="Times New Roman" w:cs="Times New Roman"/>
        </w:rPr>
      </w:pPr>
      <w:r>
        <w:t>Die folgenden Bestimmungen dieser Bedingungen gelten über die Beendigung oder die Kündigung der Vereinbarung hinaus: Absatz 2 Paragraph F (einschließlich irgendwelche</w:t>
      </w:r>
      <w:r w:rsidR="00B76AC7">
        <w:t>r</w:t>
      </w:r>
      <w:r>
        <w:t xml:space="preserve"> anderen Zahlungsbestimmungen zwischen Ihnen und dem Dienstleistungserbringer bezüglich des entsprechenden Service</w:t>
      </w:r>
      <w:r w:rsidR="00B76AC7">
        <w:t>s</w:t>
      </w:r>
      <w:r>
        <w:t>), Absatz 6, Absätze 8-11, Absätze 13-18 und Anhang 1.</w:t>
      </w:r>
    </w:p>
    <w:p w14:paraId="7F96FA41" w14:textId="77777777" w:rsidR="001C7CAC" w:rsidRDefault="001C7CAC" w:rsidP="002A39C3">
      <w:pPr>
        <w:pStyle w:val="Paragraphedeliste"/>
        <w:pBdr>
          <w:bottom w:val="single" w:sz="12" w:space="0" w:color="auto"/>
        </w:pBdr>
        <w:ind w:left="0"/>
        <w:jc w:val="both"/>
        <w:outlineLvl w:val="3"/>
        <w:rPr>
          <w:rFonts w:eastAsia="Times New Roman" w:cs="Times New Roman"/>
        </w:rPr>
      </w:pPr>
    </w:p>
    <w:p w14:paraId="5E0B7E95" w14:textId="77777777" w:rsidR="001C7CAC" w:rsidRPr="002A39C3" w:rsidRDefault="001C7CAC" w:rsidP="002A39C3">
      <w:pPr>
        <w:pStyle w:val="Paragraphedeliste"/>
        <w:pBdr>
          <w:bottom w:val="single" w:sz="12" w:space="0" w:color="auto"/>
        </w:pBdr>
        <w:ind w:left="0"/>
        <w:jc w:val="both"/>
        <w:outlineLvl w:val="3"/>
        <w:rPr>
          <w:rFonts w:eastAsia="Times New Roman" w:cs="Times New Roman"/>
          <w:b/>
          <w:sz w:val="24"/>
          <w:szCs w:val="24"/>
        </w:rPr>
      </w:pPr>
    </w:p>
    <w:p w14:paraId="7A03F46A" w14:textId="77777777" w:rsidR="004E4BFB" w:rsidRPr="005E1541" w:rsidRDefault="00272698" w:rsidP="005E1541">
      <w:pPr>
        <w:pStyle w:val="Paragraphedeliste"/>
        <w:numPr>
          <w:ilvl w:val="0"/>
          <w:numId w:val="20"/>
        </w:numPr>
        <w:pBdr>
          <w:bottom w:val="single" w:sz="12" w:space="0" w:color="auto"/>
        </w:pBdr>
        <w:ind w:left="567" w:hanging="567"/>
        <w:jc w:val="both"/>
        <w:outlineLvl w:val="3"/>
        <w:rPr>
          <w:b/>
          <w:bCs/>
          <w:sz w:val="24"/>
          <w:szCs w:val="24"/>
        </w:rPr>
      </w:pPr>
      <w:r w:rsidRPr="005E1541">
        <w:rPr>
          <w:b/>
          <w:bCs/>
          <w:sz w:val="24"/>
          <w:szCs w:val="24"/>
        </w:rPr>
        <w:t>Anwendbares Recht – Streitbeilegung</w:t>
      </w:r>
    </w:p>
    <w:p w14:paraId="04C481FE" w14:textId="77777777" w:rsidR="00B56F5A" w:rsidRDefault="00B56F5A" w:rsidP="00B56F5A">
      <w:pPr>
        <w:jc w:val="both"/>
        <w:rPr>
          <w:rFonts w:eastAsia="Times New Roman" w:cs="Times New Roman"/>
        </w:rPr>
      </w:pPr>
    </w:p>
    <w:p w14:paraId="01BBADF1" w14:textId="77777777" w:rsidR="00272698" w:rsidRPr="00B56F5A" w:rsidRDefault="001C7CAC" w:rsidP="001C7CAC">
      <w:pPr>
        <w:jc w:val="both"/>
        <w:rPr>
          <w:rFonts w:eastAsia="Times New Roman" w:cs="Times New Roman"/>
        </w:rPr>
      </w:pPr>
      <w:r>
        <w:t xml:space="preserve">Die vorliegenden Bestimmungen unterliegen </w:t>
      </w:r>
      <w:r w:rsidR="00B76AC7">
        <w:t xml:space="preserve">in ihrer Geltung und Auslegung </w:t>
      </w:r>
      <w:r>
        <w:t>unter Ausschluss von Kollisionsnormen den Bestimmungen und Auslegungen der Gesetze des Landes, in dem der Dienstleistungserbringer ansässig ist.</w:t>
      </w:r>
    </w:p>
    <w:p w14:paraId="180CA0AA" w14:textId="77777777" w:rsidR="00B56F5A" w:rsidRDefault="00B56F5A" w:rsidP="009D049D">
      <w:pPr>
        <w:ind w:left="426" w:hanging="426"/>
        <w:jc w:val="both"/>
        <w:rPr>
          <w:rFonts w:eastAsia="Times New Roman" w:cs="Times New Roman"/>
        </w:rPr>
      </w:pPr>
    </w:p>
    <w:p w14:paraId="377C5062" w14:textId="58660FD2" w:rsidR="003E621A" w:rsidRDefault="001C7CAC" w:rsidP="00B76AC7">
      <w:pPr>
        <w:jc w:val="both"/>
        <w:rPr>
          <w:rFonts w:eastAsia="Times New Roman" w:cs="Times New Roman"/>
          <w:b/>
        </w:rPr>
      </w:pPr>
      <w:r>
        <w:rPr>
          <w:b/>
        </w:rPr>
        <w:t xml:space="preserve">SOWEIT DIES DURCH DAS ANWENDBARE RECHT ZULÄSSIG IST, VERPFLICHTEN SIE SICH, MÖGLICHE JURISTISCHE SCHRITTE, DIE SIE </w:t>
      </w:r>
      <w:r w:rsidR="00B76AC7">
        <w:rPr>
          <w:b/>
        </w:rPr>
        <w:t xml:space="preserve">ZU ERGREIFEN </w:t>
      </w:r>
      <w:r>
        <w:rPr>
          <w:b/>
        </w:rPr>
        <w:t xml:space="preserve">ERWÄGEN KÖNNTEN UND DIE AUF DEN RAINBOW </w:t>
      </w:r>
      <w:r w:rsidR="00C0589E">
        <w:rPr>
          <w:b/>
        </w:rPr>
        <w:t>DIENST</w:t>
      </w:r>
      <w:r>
        <w:rPr>
          <w:b/>
        </w:rPr>
        <w:t xml:space="preserve"> ZURÜCKZUFÜHREN SIND ODER MIT IHM IM ZUSAMMENHANG STEHEN, INNERHALB EINES (1) JAHRES </w:t>
      </w:r>
      <w:r>
        <w:rPr>
          <w:b/>
        </w:rPr>
        <w:lastRenderedPageBreak/>
        <w:t xml:space="preserve">NACH DEM ENTSTEHEN DER IHNEN ZUGRUNDELIEGENDEN URSACHE </w:t>
      </w:r>
      <w:r w:rsidR="00B76AC7">
        <w:rPr>
          <w:b/>
        </w:rPr>
        <w:t>ZU SETZEN</w:t>
      </w:r>
      <w:r>
        <w:rPr>
          <w:b/>
        </w:rPr>
        <w:t xml:space="preserve">. FALLS SIE DIES NICHT TUN, GELTEN DERARTIGE KLAGEGRÜNDE ALS DAUERHAFT VERJÄHRT. </w:t>
      </w:r>
    </w:p>
    <w:p w14:paraId="37249A0A" w14:textId="77777777" w:rsidR="00DB048D" w:rsidRPr="009831C0" w:rsidRDefault="00DB048D" w:rsidP="00B56F5A">
      <w:pPr>
        <w:jc w:val="both"/>
        <w:rPr>
          <w:rFonts w:eastAsia="Times New Roman" w:cs="Times New Roman"/>
          <w:b/>
        </w:rPr>
      </w:pPr>
    </w:p>
    <w:p w14:paraId="123654B1" w14:textId="77777777" w:rsidR="00B56F5A" w:rsidRDefault="00B56F5A" w:rsidP="00B56F5A">
      <w:pPr>
        <w:jc w:val="both"/>
        <w:rPr>
          <w:rFonts w:eastAsia="Times New Roman" w:cs="Times New Roman"/>
          <w:b/>
        </w:rPr>
      </w:pPr>
    </w:p>
    <w:p w14:paraId="495BC2B9" w14:textId="77777777" w:rsidR="008B3D26" w:rsidRPr="005E1541" w:rsidRDefault="00877C5A" w:rsidP="005E1541">
      <w:pPr>
        <w:pStyle w:val="Paragraphedeliste"/>
        <w:numPr>
          <w:ilvl w:val="0"/>
          <w:numId w:val="20"/>
        </w:numPr>
        <w:pBdr>
          <w:bottom w:val="single" w:sz="12" w:space="0" w:color="auto"/>
        </w:pBdr>
        <w:ind w:left="567" w:hanging="567"/>
        <w:jc w:val="both"/>
        <w:outlineLvl w:val="3"/>
        <w:rPr>
          <w:b/>
          <w:bCs/>
          <w:sz w:val="24"/>
          <w:szCs w:val="24"/>
        </w:rPr>
      </w:pPr>
      <w:r w:rsidRPr="005E1541">
        <w:rPr>
          <w:b/>
          <w:bCs/>
          <w:sz w:val="24"/>
          <w:szCs w:val="24"/>
        </w:rPr>
        <w:t>Sonstiges</w:t>
      </w:r>
    </w:p>
    <w:p w14:paraId="604A046D" w14:textId="77777777" w:rsidR="00075193" w:rsidRPr="00B56F5A" w:rsidRDefault="00075193" w:rsidP="00B56F5A">
      <w:pPr>
        <w:jc w:val="both"/>
        <w:rPr>
          <w:rFonts w:eastAsia="Times New Roman" w:cs="Times New Roman"/>
        </w:rPr>
      </w:pPr>
    </w:p>
    <w:p w14:paraId="1298C5E8" w14:textId="205D8DDD" w:rsidR="000F7C9C" w:rsidRPr="001A2C57" w:rsidRDefault="001A2C57" w:rsidP="001A2C57">
      <w:pPr>
        <w:ind w:left="284" w:hanging="284"/>
        <w:jc w:val="both"/>
        <w:rPr>
          <w:rFonts w:eastAsia="Times New Roman" w:cs="Times New Roman"/>
        </w:rPr>
      </w:pPr>
      <w:bookmarkStart w:id="6" w:name="Privacy"/>
      <w:bookmarkEnd w:id="6"/>
      <w:r>
        <w:rPr>
          <w:b/>
        </w:rPr>
        <w:t>A.</w:t>
      </w:r>
      <w:r>
        <w:rPr>
          <w:b/>
        </w:rPr>
        <w:tab/>
      </w:r>
      <w:r>
        <w:t xml:space="preserve">Der </w:t>
      </w:r>
      <w:r w:rsidR="00BA07EF">
        <w:rPr>
          <w:szCs w:val="20"/>
        </w:rPr>
        <w:t>entgeltliche Rainbow Dienst</w:t>
      </w:r>
      <w:r w:rsidR="008E5A15">
        <w:rPr>
          <w:szCs w:val="20"/>
        </w:rPr>
        <w:t xml:space="preserve"> </w:t>
      </w:r>
      <w:r>
        <w:t xml:space="preserve">und die Software können lokalen und exterritorialen Gesetzen und Vorschriften zur Exportkontrolle unterliegen. Sie verpflichten sich, diese Gesetze und Vorschriften zur Nutzung, Ausfuhr, Wiederausfuhr und Übertragung des </w:t>
      </w:r>
      <w:r w:rsidR="00BA07EF">
        <w:rPr>
          <w:szCs w:val="20"/>
        </w:rPr>
        <w:t>entgeltlichen Rainbow Dienstes</w:t>
      </w:r>
      <w:r>
        <w:t xml:space="preserve"> und der Software einzuhalten sowie sämtliche erforderlichen lokalen und ex</w:t>
      </w:r>
      <w:r w:rsidR="00925272">
        <w:t>tra</w:t>
      </w:r>
      <w:r>
        <w:t>territorialen Berechtigungen, Zulassungen oder Lizenzen einzuholen.</w:t>
      </w:r>
    </w:p>
    <w:p w14:paraId="09ED15E0" w14:textId="77777777" w:rsidR="00592D5D" w:rsidRDefault="00592D5D" w:rsidP="001A2C57">
      <w:pPr>
        <w:ind w:left="284" w:hanging="284"/>
        <w:jc w:val="both"/>
        <w:rPr>
          <w:rFonts w:eastAsia="Times New Roman" w:cs="Times New Roman"/>
        </w:rPr>
      </w:pPr>
    </w:p>
    <w:p w14:paraId="676CD584" w14:textId="77777777" w:rsidR="009C481A" w:rsidRDefault="001A2C57" w:rsidP="00E240FA">
      <w:pPr>
        <w:ind w:left="284" w:hanging="284"/>
        <w:jc w:val="both"/>
        <w:rPr>
          <w:rFonts w:ascii="Calibri" w:hAnsi="Calibri"/>
          <w:bCs/>
        </w:rPr>
      </w:pPr>
      <w:r>
        <w:rPr>
          <w:b/>
        </w:rPr>
        <w:t>B.</w:t>
      </w:r>
      <w:r>
        <w:tab/>
      </w:r>
      <w:r w:rsidR="006A61A0">
        <w:t>D</w:t>
      </w:r>
      <w:r>
        <w:t>iese</w:t>
      </w:r>
      <w:r w:rsidR="006A61A0">
        <w:t>r</w:t>
      </w:r>
      <w:r>
        <w:t xml:space="preserve"> Service</w:t>
      </w:r>
      <w:r w:rsidR="006A61A0">
        <w:t xml:space="preserve"> darf</w:t>
      </w:r>
      <w:r>
        <w:t xml:space="preserve"> weder direkt noch indirekt</w:t>
      </w:r>
      <w:r w:rsidR="006A61A0">
        <w:t xml:space="preserve"> angeboten noch </w:t>
      </w:r>
      <w:r w:rsidR="00CF0910">
        <w:t>bereit gestellt</w:t>
      </w:r>
      <w:r w:rsidR="006A61A0">
        <w:t xml:space="preserve"> werden und Sie sollten das Anbieten oder die </w:t>
      </w:r>
      <w:r w:rsidR="00CF0910">
        <w:t xml:space="preserve">Bereitstellung </w:t>
      </w:r>
      <w:r w:rsidR="006A61A0">
        <w:t xml:space="preserve">des Services z.B. durch Ihre </w:t>
      </w:r>
      <w:r w:rsidR="007B5B89">
        <w:t>Nutzer</w:t>
      </w:r>
      <w:r w:rsidR="006A61A0">
        <w:t xml:space="preserve"> nicht gestatten</w:t>
      </w:r>
      <w:r>
        <w:t xml:space="preserve"> (i) </w:t>
      </w:r>
      <w:r w:rsidR="006A61A0">
        <w:t xml:space="preserve">in </w:t>
      </w:r>
      <w:r>
        <w:t>Länder</w:t>
      </w:r>
      <w:r w:rsidR="006A61A0">
        <w:t>n</w:t>
      </w:r>
      <w:r>
        <w:t>, die Handelssanktionen der Vereinigten Staaten oder Frankreichs unterliegen, oder natürliche</w:t>
      </w:r>
      <w:r w:rsidR="006A61A0">
        <w:t>n</w:t>
      </w:r>
      <w:r>
        <w:t xml:space="preserve"> oder juristische</w:t>
      </w:r>
      <w:r w:rsidR="006A61A0">
        <w:t>n</w:t>
      </w:r>
      <w:r>
        <w:t xml:space="preserve"> Personen, die </w:t>
      </w:r>
      <w:r w:rsidR="00C30AA9">
        <w:t>von solchen</w:t>
      </w:r>
      <w:r>
        <w:t xml:space="preserve"> Länder</w:t>
      </w:r>
      <w:r w:rsidR="00C30AA9">
        <w:t>n</w:t>
      </w:r>
      <w:r>
        <w:t xml:space="preserve"> </w:t>
      </w:r>
      <w:r w:rsidR="00C30AA9">
        <w:t>kontrolliert werden</w:t>
      </w:r>
      <w:r>
        <w:t>, oder Staatsangehörige</w:t>
      </w:r>
      <w:r w:rsidR="00C30AA9">
        <w:t>n</w:t>
      </w:r>
      <w:r>
        <w:t xml:space="preserve"> oder Einwohner</w:t>
      </w:r>
      <w:r w:rsidR="00C30AA9">
        <w:t>n</w:t>
      </w:r>
      <w:r>
        <w:t xml:space="preserve"> dieser Länder, ausgenommen Staatsangehörige mit </w:t>
      </w:r>
      <w:r w:rsidR="00C30AA9">
        <w:t xml:space="preserve">vom Gesetz her </w:t>
      </w:r>
      <w:r>
        <w:t xml:space="preserve">dauerhafter Aufenthaltserlaubnis von Ländern, die solchen Sanktionen nicht unterliegen; sowie (ii) Personen, die (a) sich auf einer der </w:t>
      </w:r>
      <w:r w:rsidR="00E240FA">
        <w:t xml:space="preserve">zu dem </w:t>
      </w:r>
      <w:r>
        <w:t>jeweil</w:t>
      </w:r>
      <w:r w:rsidR="00E240FA">
        <w:t>igen Zeitpunkt</w:t>
      </w:r>
      <w:r>
        <w:t xml:space="preserve"> aktuellen Liste gesperrter P</w:t>
      </w:r>
      <w:r w:rsidR="00E240FA">
        <w:t>e</w:t>
      </w:r>
      <w:r>
        <w:t>r</w:t>
      </w:r>
      <w:r w:rsidR="00E240FA">
        <w:t>son</w:t>
      </w:r>
      <w:r>
        <w:t>en der Regierung der USA oder einer ähnlichen Liste e</w:t>
      </w:r>
      <w:r w:rsidR="00E240FA">
        <w:t>ines anderen maßgeblichen S</w:t>
      </w:r>
      <w:r>
        <w:t>taat</w:t>
      </w:r>
      <w:r w:rsidR="00E240FA">
        <w:t>e</w:t>
      </w:r>
      <w:r>
        <w:t xml:space="preserve">s oder einer solchen Regierung befinden, weil die jeweilige natürliche oder juristische Person oder Organisation gegen Vorschriften zur Exportkontrolle verstoßen hat, </w:t>
      </w:r>
      <w:r w:rsidR="00E240FA">
        <w:t xml:space="preserve">an Verbreitung bzw. </w:t>
      </w:r>
      <w:r>
        <w:t xml:space="preserve">an Terrorismus beteiligt ist, </w:t>
      </w:r>
      <w:r w:rsidR="00E240FA">
        <w:t xml:space="preserve">ausgewiesener </w:t>
      </w:r>
      <w:r>
        <w:t>Staatsangehörige</w:t>
      </w:r>
      <w:r w:rsidR="00E240FA">
        <w:t>r</w:t>
      </w:r>
      <w:r>
        <w:t xml:space="preserve"> einer mit einem Embargo belegten Nation usw. ist, oder (b) einen Verstoß gegen ein Gesetz, eine Richtlinie, eine Verfügung, eine Verordnung o</w:t>
      </w:r>
      <w:r w:rsidR="00E240FA">
        <w:t>der eine Regelung begangen hat</w:t>
      </w:r>
      <w:r>
        <w:t>, der Handels- und/oder Exportsanktionen zur Folge hatte.</w:t>
      </w:r>
    </w:p>
    <w:p w14:paraId="55480A0F" w14:textId="77777777" w:rsidR="009A45E2" w:rsidRPr="00B56F5A" w:rsidRDefault="009A45E2" w:rsidP="001A2C57">
      <w:pPr>
        <w:ind w:left="284" w:hanging="284"/>
        <w:jc w:val="both"/>
        <w:rPr>
          <w:rFonts w:eastAsia="Times New Roman" w:cs="Times New Roman"/>
          <w:highlight w:val="yellow"/>
        </w:rPr>
      </w:pPr>
    </w:p>
    <w:p w14:paraId="47B6CAE0" w14:textId="77777777" w:rsidR="008B77D1" w:rsidRDefault="001A2C57" w:rsidP="00E240FA">
      <w:pPr>
        <w:ind w:left="284" w:hanging="284"/>
        <w:jc w:val="both"/>
        <w:rPr>
          <w:rFonts w:eastAsia="Times New Roman" w:cs="Times New Roman"/>
        </w:rPr>
      </w:pPr>
      <w:r>
        <w:rPr>
          <w:b/>
        </w:rPr>
        <w:t>C.</w:t>
      </w:r>
      <w:r>
        <w:rPr>
          <w:b/>
        </w:rPr>
        <w:tab/>
      </w:r>
      <w:r>
        <w:t xml:space="preserve">Sie verpflichten sich, alle hinsichtlich Ihres </w:t>
      </w:r>
      <w:r w:rsidR="00E240FA">
        <w:t>Empfan</w:t>
      </w:r>
      <w:r>
        <w:t xml:space="preserve">gs zum </w:t>
      </w:r>
      <w:r w:rsidR="00CF0910">
        <w:rPr>
          <w:szCs w:val="20"/>
        </w:rPr>
        <w:t>entgeltlichen Rainbow Dienst</w:t>
      </w:r>
      <w:r w:rsidR="006B1CA9">
        <w:rPr>
          <w:szCs w:val="20"/>
        </w:rPr>
        <w:t xml:space="preserve"> </w:t>
      </w:r>
      <w:r>
        <w:t xml:space="preserve">und dessen Nutzung geltenden Gesetze und Vorschriften zu befolgen.  Sie müssen </w:t>
      </w:r>
      <w:r w:rsidR="00E240FA">
        <w:t>sicherstellen, dass Sie in Ihrem</w:t>
      </w:r>
      <w:r>
        <w:t xml:space="preserve"> </w:t>
      </w:r>
      <w:r w:rsidR="00E240FA">
        <w:t>rechtlichen Hoheitsgebiet</w:t>
      </w:r>
      <w:r>
        <w:t xml:space="preserve"> berechtigt sind, alle Funktionen des </w:t>
      </w:r>
      <w:r w:rsidR="00CF0910">
        <w:rPr>
          <w:szCs w:val="20"/>
        </w:rPr>
        <w:t>entgeltlichen Rainbow Dienstes</w:t>
      </w:r>
      <w:r w:rsidR="006B1CA9">
        <w:rPr>
          <w:szCs w:val="20"/>
        </w:rPr>
        <w:t xml:space="preserve"> </w:t>
      </w:r>
      <w:r>
        <w:t xml:space="preserve">zu nutzen.  </w:t>
      </w:r>
    </w:p>
    <w:p w14:paraId="4A91BCA8" w14:textId="205C3353" w:rsidR="002055BA" w:rsidRDefault="001A2C57" w:rsidP="00E240FA">
      <w:pPr>
        <w:spacing w:before="100" w:beforeAutospacing="1" w:after="100" w:afterAutospacing="1"/>
        <w:ind w:left="284" w:hanging="284"/>
        <w:jc w:val="both"/>
      </w:pPr>
      <w:r>
        <w:rPr>
          <w:b/>
        </w:rPr>
        <w:t>D.</w:t>
      </w:r>
      <w:r>
        <w:rPr>
          <w:b/>
        </w:rPr>
        <w:tab/>
      </w:r>
      <w:r>
        <w:t xml:space="preserve">Rainbow und das Rainbow-Logo sind </w:t>
      </w:r>
      <w:r w:rsidR="00E240FA">
        <w:t>Handels</w:t>
      </w:r>
      <w:r>
        <w:t>marken und Dienstleistungsmarken von ALE International und dürfen ohne vorherige schriftliche Genehmigung von ALE weder teilweise noch vollständig</w:t>
      </w:r>
      <w:r w:rsidR="00E240FA">
        <w:t xml:space="preserve"> in irgendeiner Weise</w:t>
      </w:r>
      <w:r>
        <w:t xml:space="preserve"> verwendet werden. </w:t>
      </w:r>
    </w:p>
    <w:p w14:paraId="0C29C7C8" w14:textId="2B002C5D" w:rsidR="00AF02E1" w:rsidRDefault="00AF02E1" w:rsidP="00E240FA">
      <w:pPr>
        <w:spacing w:before="100" w:beforeAutospacing="1" w:after="100" w:afterAutospacing="1"/>
        <w:ind w:left="284" w:hanging="284"/>
        <w:jc w:val="both"/>
        <w:rPr>
          <w:rFonts w:eastAsia="Times New Roman" w:cs="Times New Roman"/>
        </w:rPr>
      </w:pPr>
      <w:r>
        <w:rPr>
          <w:b/>
        </w:rPr>
        <w:t>E.</w:t>
      </w:r>
      <w:r>
        <w:rPr>
          <w:rFonts w:eastAsia="Times New Roman" w:cs="Times New Roman"/>
        </w:rPr>
        <w:tab/>
        <w:t xml:space="preserve">Funktionen von Drittanbietern: Rainbow kann Ihnen die Möglichkeit bieten, Funktionen von Drittanbietern zu verlinken oder zu integrieren („Drittleistungen“). </w:t>
      </w:r>
      <w:r w:rsidR="00EB2B73">
        <w:rPr>
          <w:rFonts w:eastAsia="Times New Roman" w:cs="Times New Roman"/>
        </w:rPr>
        <w:t>Wir sind nicht für Drittleistungen</w:t>
      </w:r>
      <w:r w:rsidR="00CA2092">
        <w:rPr>
          <w:rFonts w:eastAsia="Times New Roman" w:cs="Times New Roman"/>
        </w:rPr>
        <w:t xml:space="preserve">, oder deren Unterbrechung, </w:t>
      </w:r>
      <w:r w:rsidR="00EB2B73">
        <w:rPr>
          <w:rFonts w:eastAsia="Times New Roman" w:cs="Times New Roman"/>
        </w:rPr>
        <w:t xml:space="preserve">verantwortlich und unterstützen sie nicht. Es bleibt Ihrer Entscheidung überlassen, ob Sie Drittleistungen einbinden und deren Nutzung unterliegt alleine den Nutzungsbedingungen für diese Drittleistungen. </w:t>
      </w:r>
      <w:r w:rsidR="001C6E2E">
        <w:rPr>
          <w:rFonts w:eastAsia="Times New Roman" w:cs="Times New Roman"/>
        </w:rPr>
        <w:t xml:space="preserve">Wenn Sie durch die Nutzung der Drittleistung Google </w:t>
      </w:r>
      <w:proofErr w:type="spellStart"/>
      <w:r w:rsidR="001C6E2E">
        <w:rPr>
          <w:rFonts w:eastAsia="Times New Roman" w:cs="Times New Roman"/>
        </w:rPr>
        <w:t>Map</w:t>
      </w:r>
      <w:proofErr w:type="spellEnd"/>
      <w:r w:rsidR="001C6E2E">
        <w:rPr>
          <w:rFonts w:eastAsia="Times New Roman" w:cs="Times New Roman"/>
        </w:rPr>
        <w:t xml:space="preserve"> auf Rainbow Ihre geographische Position teilen</w:t>
      </w:r>
      <w:r w:rsidR="00EB2B73">
        <w:rPr>
          <w:rFonts w:eastAsia="Times New Roman" w:cs="Times New Roman"/>
        </w:rPr>
        <w:t xml:space="preserve">, unterliegen Sie in eigener Verantwortung den Nutzungsbedingungen von Google </w:t>
      </w:r>
      <w:proofErr w:type="spellStart"/>
      <w:r w:rsidR="00EB2B73">
        <w:rPr>
          <w:rFonts w:eastAsia="Times New Roman" w:cs="Times New Roman"/>
        </w:rPr>
        <w:t>Map</w:t>
      </w:r>
      <w:proofErr w:type="spellEnd"/>
      <w:r w:rsidR="00EB2B73">
        <w:rPr>
          <w:rFonts w:eastAsia="Times New Roman" w:cs="Times New Roman"/>
        </w:rPr>
        <w:t xml:space="preserve"> (</w:t>
      </w:r>
      <w:hyperlink r:id="rId14" w:history="1">
        <w:r w:rsidR="00EB2B73" w:rsidRPr="007A612A">
          <w:rPr>
            <w:rStyle w:val="Lienhypertexte"/>
            <w:rFonts w:eastAsia="Times New Roman" w:cs="Times New Roman"/>
          </w:rPr>
          <w:t>https://cloud.google.com/maps-platform/terms</w:t>
        </w:r>
      </w:hyperlink>
      <w:r w:rsidR="00EB2B73">
        <w:rPr>
          <w:rFonts w:eastAsia="Times New Roman" w:cs="Times New Roman"/>
        </w:rPr>
        <w:t xml:space="preserve">). Wir teilen mit Google </w:t>
      </w:r>
      <w:proofErr w:type="spellStart"/>
      <w:r w:rsidR="00EB2B73">
        <w:rPr>
          <w:rFonts w:eastAsia="Times New Roman" w:cs="Times New Roman"/>
        </w:rPr>
        <w:t>Map</w:t>
      </w:r>
      <w:proofErr w:type="spellEnd"/>
      <w:r w:rsidR="00EB2B73">
        <w:rPr>
          <w:rFonts w:eastAsia="Times New Roman" w:cs="Times New Roman"/>
        </w:rPr>
        <w:t xml:space="preserve"> nur Ihre Position, aber nicht Ihre persönlichen Daten. </w:t>
      </w:r>
      <w:r w:rsidR="001C6E2E">
        <w:t>Wenn Sie die Synchronisierung mit Ihrem Google-Konto und Ihren Google-Diensten aktivieren möchten</w:t>
      </w:r>
      <w:r w:rsidR="001C6E2E">
        <w:rPr>
          <w:rStyle w:val="Accentuation"/>
          <w:i w:val="0"/>
          <w:iCs w:val="0"/>
        </w:rPr>
        <w:t xml:space="preserve">, </w:t>
      </w:r>
      <w:r w:rsidR="00491C63" w:rsidRPr="00491C63">
        <w:rPr>
          <w:rStyle w:val="Accentuation"/>
          <w:i w:val="0"/>
          <w:iCs w:val="0"/>
        </w:rPr>
        <w:t>wissen Sie, dass wir uns an die Google API Services-</w:t>
      </w:r>
      <w:r w:rsidR="00445437">
        <w:rPr>
          <w:rStyle w:val="Accentuation"/>
          <w:i w:val="0"/>
          <w:iCs w:val="0"/>
        </w:rPr>
        <w:t>N</w:t>
      </w:r>
      <w:r w:rsidR="00445437" w:rsidRPr="00491C63">
        <w:rPr>
          <w:rStyle w:val="Accentuation"/>
          <w:i w:val="0"/>
          <w:iCs w:val="0"/>
        </w:rPr>
        <w:t xml:space="preserve">utzerdatenrichtlinie </w:t>
      </w:r>
      <w:r w:rsidR="00491C63" w:rsidRPr="00491C63">
        <w:rPr>
          <w:rStyle w:val="Accentuation"/>
          <w:i w:val="0"/>
          <w:iCs w:val="0"/>
        </w:rPr>
        <w:t>(</w:t>
      </w:r>
      <w:hyperlink r:id="rId15" w:anchor="additional_requirements_for_specific_api_scopes" w:history="1">
        <w:r w:rsidR="00491C63" w:rsidRPr="00491C63">
          <w:rPr>
            <w:rStyle w:val="Accentuation"/>
            <w:i w:val="0"/>
            <w:iCs w:val="0"/>
            <w:u w:val="single"/>
          </w:rPr>
          <w:t>Google API Services User Data Policy</w:t>
        </w:r>
      </w:hyperlink>
      <w:r w:rsidR="00491C63" w:rsidRPr="00491C63">
        <w:t>)</w:t>
      </w:r>
      <w:r w:rsidR="00491C63" w:rsidRPr="00491C63">
        <w:rPr>
          <w:rStyle w:val="Accentuation"/>
          <w:i w:val="0"/>
          <w:iCs w:val="0"/>
        </w:rPr>
        <w:t xml:space="preserve"> halten, einschließlich der Anforderungen zur eingeschränkten Nutzung.</w:t>
      </w:r>
    </w:p>
    <w:p w14:paraId="3BCCCF65" w14:textId="4F2FB85A" w:rsidR="00EB2B73" w:rsidRDefault="00EB2B73" w:rsidP="00E240FA">
      <w:pPr>
        <w:spacing w:before="100" w:beforeAutospacing="1" w:after="100" w:afterAutospacing="1"/>
        <w:ind w:left="284" w:hanging="284"/>
        <w:jc w:val="both"/>
        <w:rPr>
          <w:rFonts w:eastAsia="Times New Roman" w:cs="Times New Roman"/>
        </w:rPr>
      </w:pPr>
      <w:r w:rsidRPr="00E67B3A">
        <w:rPr>
          <w:rFonts w:eastAsia="Times New Roman" w:cs="Times New Roman"/>
          <w:b/>
        </w:rPr>
        <w:lastRenderedPageBreak/>
        <w:t>F</w:t>
      </w:r>
      <w:r>
        <w:rPr>
          <w:rFonts w:eastAsia="Times New Roman" w:cs="Times New Roman"/>
        </w:rPr>
        <w:t xml:space="preserve">. </w:t>
      </w:r>
      <w:r w:rsidR="008542B7">
        <w:rPr>
          <w:rFonts w:eastAsia="Times New Roman" w:cs="Times New Roman"/>
        </w:rPr>
        <w:t>Sie e</w:t>
      </w:r>
      <w:r>
        <w:rPr>
          <w:rFonts w:eastAsia="Times New Roman" w:cs="Times New Roman"/>
        </w:rPr>
        <w:t xml:space="preserve">rkennen an, dass ALE </w:t>
      </w:r>
      <w:r w:rsidR="008542B7">
        <w:rPr>
          <w:rFonts w:eastAsia="Times New Roman" w:cs="Times New Roman"/>
        </w:rPr>
        <w:t xml:space="preserve">für die Nutzung von Rainbow </w:t>
      </w:r>
      <w:r>
        <w:rPr>
          <w:rFonts w:eastAsia="Times New Roman" w:cs="Times New Roman"/>
        </w:rPr>
        <w:t xml:space="preserve">die folgenden Dienstleister </w:t>
      </w:r>
      <w:r w:rsidR="008542B7">
        <w:rPr>
          <w:rFonts w:eastAsia="Times New Roman" w:cs="Times New Roman"/>
        </w:rPr>
        <w:t>einset</w:t>
      </w:r>
      <w:r>
        <w:rPr>
          <w:rFonts w:eastAsia="Times New Roman" w:cs="Times New Roman"/>
        </w:rPr>
        <w:t>zt: OVH als Hauptrechenzentr</w:t>
      </w:r>
      <w:r w:rsidR="00DA5B03">
        <w:rPr>
          <w:rFonts w:eastAsia="Times New Roman" w:cs="Times New Roman"/>
        </w:rPr>
        <w:t xml:space="preserve">en in Europa, </w:t>
      </w:r>
      <w:r w:rsidR="00CA2092">
        <w:rPr>
          <w:rFonts w:eastAsia="Times New Roman" w:cs="Times New Roman"/>
        </w:rPr>
        <w:t xml:space="preserve">in </w:t>
      </w:r>
      <w:r w:rsidR="00CA2092" w:rsidRPr="00DF5A76">
        <w:rPr>
          <w:rFonts w:eastAsia="Times New Roman" w:cs="Times New Roman"/>
        </w:rPr>
        <w:t>Kanada, Singapur, Australien und in den Vereinigten Staaten von Amerika</w:t>
      </w:r>
      <w:r w:rsidR="00CA2092">
        <w:rPr>
          <w:rFonts w:eastAsia="Times New Roman" w:cs="Times New Roman"/>
        </w:rPr>
        <w:t>,</w:t>
      </w:r>
      <w:r w:rsidR="00CA2092">
        <w:rPr>
          <w:rFonts w:eastAsia="Times New Roman" w:cs="Times New Roman"/>
        </w:rPr>
        <w:t xml:space="preserve"> </w:t>
      </w:r>
      <w:bookmarkStart w:id="7" w:name="_GoBack"/>
      <w:bookmarkEnd w:id="7"/>
      <w:r w:rsidR="00DA5B03">
        <w:rPr>
          <w:rFonts w:eastAsia="Times New Roman" w:cs="Times New Roman"/>
        </w:rPr>
        <w:t xml:space="preserve">IBM als Ersatzrechenzentren oder als regionales Rechenzentrum, falls OVH im gewünschten Land nicht verfügbar ist, XACT </w:t>
      </w:r>
      <w:r w:rsidR="007711A5">
        <w:rPr>
          <w:rFonts w:eastAsia="Times New Roman" w:cs="Times New Roman"/>
        </w:rPr>
        <w:t xml:space="preserve">und </w:t>
      </w:r>
      <w:r w:rsidR="007711A5" w:rsidRPr="007711A5">
        <w:rPr>
          <w:rFonts w:ascii="FuturaA Bk BT" w:hAnsi="FuturaA Bk BT"/>
          <w:sz w:val="20"/>
        </w:rPr>
        <w:t xml:space="preserve">Slash Support Corp. </w:t>
      </w:r>
      <w:r w:rsidR="00DA5B03">
        <w:rPr>
          <w:rFonts w:eastAsia="Times New Roman" w:cs="Times New Roman"/>
        </w:rPr>
        <w:t>als Dienst</w:t>
      </w:r>
      <w:r w:rsidR="008542B7">
        <w:rPr>
          <w:rFonts w:eastAsia="Times New Roman" w:cs="Times New Roman"/>
        </w:rPr>
        <w:t>l</w:t>
      </w:r>
      <w:r w:rsidR="00DA5B03">
        <w:rPr>
          <w:rFonts w:eastAsia="Times New Roman" w:cs="Times New Roman"/>
        </w:rPr>
        <w:t>eister für korrigierende Wartung, Salesforce als Tool, um Serviceanfragen weiterzuleiten</w:t>
      </w:r>
      <w:r w:rsidR="00491C63">
        <w:rPr>
          <w:rFonts w:eastAsia="Times New Roman" w:cs="Times New Roman"/>
        </w:rPr>
        <w:t xml:space="preserve"> </w:t>
      </w:r>
      <w:r w:rsidR="00491C63">
        <w:t xml:space="preserve">und Premiere </w:t>
      </w:r>
      <w:proofErr w:type="spellStart"/>
      <w:r w:rsidR="00491C63">
        <w:t>Conferencing</w:t>
      </w:r>
      <w:proofErr w:type="spellEnd"/>
      <w:r w:rsidR="00491C63">
        <w:t xml:space="preserve"> für den Konferenzservice. </w:t>
      </w:r>
      <w:r w:rsidR="00DA5B03">
        <w:rPr>
          <w:rFonts w:eastAsia="Times New Roman" w:cs="Times New Roman"/>
        </w:rPr>
        <w:t xml:space="preserve">Diese Liste kann von ALE im Laufe der Entwicklung aktualisiert werden. </w:t>
      </w:r>
    </w:p>
    <w:p w14:paraId="2F5B341B" w14:textId="0B3E09F2" w:rsidR="00DA5B03" w:rsidRDefault="00DA5B03" w:rsidP="008F2F19">
      <w:pPr>
        <w:pStyle w:val="Paragraphedeliste"/>
        <w:numPr>
          <w:ilvl w:val="0"/>
          <w:numId w:val="36"/>
        </w:numPr>
        <w:spacing w:before="100" w:beforeAutospacing="1" w:after="100" w:afterAutospacing="1"/>
        <w:jc w:val="both"/>
        <w:rPr>
          <w:rFonts w:eastAsia="Times New Roman" w:cs="Times New Roman"/>
        </w:rPr>
      </w:pPr>
      <w:r w:rsidRPr="008F2F19">
        <w:rPr>
          <w:rFonts w:eastAsia="Times New Roman" w:cs="Times New Roman"/>
        </w:rPr>
        <w:t xml:space="preserve">OVH, Sitz 2 </w:t>
      </w:r>
      <w:proofErr w:type="spellStart"/>
      <w:r w:rsidRPr="008F2F19">
        <w:rPr>
          <w:rFonts w:eastAsia="Times New Roman" w:cs="Times New Roman"/>
        </w:rPr>
        <w:t>rue</w:t>
      </w:r>
      <w:proofErr w:type="spellEnd"/>
      <w:r w:rsidRPr="008F2F19">
        <w:rPr>
          <w:rFonts w:eastAsia="Times New Roman" w:cs="Times New Roman"/>
        </w:rPr>
        <w:t xml:space="preserve"> Kellermann 59100 Roubaix, Frankreich</w:t>
      </w:r>
    </w:p>
    <w:p w14:paraId="66102D8D" w14:textId="149247DF" w:rsidR="00CA2092" w:rsidRPr="00B2240C" w:rsidRDefault="00CA2092" w:rsidP="00CA2092">
      <w:pPr>
        <w:pStyle w:val="Paragraphedeliste"/>
        <w:numPr>
          <w:ilvl w:val="0"/>
          <w:numId w:val="36"/>
        </w:numPr>
        <w:spacing w:before="100" w:beforeAutospacing="1" w:after="100" w:afterAutospacing="1"/>
        <w:jc w:val="both"/>
        <w:rPr>
          <w:rFonts w:eastAsia="Times New Roman" w:cs="Times New Roman"/>
        </w:rPr>
      </w:pPr>
      <w:r w:rsidRPr="00DF5A76">
        <w:rPr>
          <w:rFonts w:eastAsia="Times New Roman" w:cs="Times New Roman"/>
        </w:rPr>
        <w:t xml:space="preserve">OVH </w:t>
      </w:r>
      <w:proofErr w:type="gramStart"/>
      <w:r w:rsidRPr="00DF5A76">
        <w:rPr>
          <w:rFonts w:eastAsia="Times New Roman" w:cs="Times New Roman"/>
        </w:rPr>
        <w:t>US LLC</w:t>
      </w:r>
      <w:proofErr w:type="gramEnd"/>
      <w:r w:rsidRPr="00DF5A76">
        <w:rPr>
          <w:rFonts w:eastAsia="Times New Roman" w:cs="Times New Roman"/>
        </w:rPr>
        <w:t xml:space="preserve"> </w:t>
      </w:r>
      <w:proofErr w:type="spellStart"/>
      <w:r w:rsidRPr="00DF5A76">
        <w:rPr>
          <w:rFonts w:eastAsia="Times New Roman" w:cs="Times New Roman"/>
        </w:rPr>
        <w:t>dba</w:t>
      </w:r>
      <w:proofErr w:type="spellEnd"/>
      <w:r w:rsidRPr="00DF5A76">
        <w:rPr>
          <w:rFonts w:eastAsia="Times New Roman" w:cs="Times New Roman"/>
        </w:rPr>
        <w:t xml:space="preserve"> </w:t>
      </w:r>
      <w:proofErr w:type="spellStart"/>
      <w:r w:rsidRPr="00DF5A76">
        <w:rPr>
          <w:rFonts w:eastAsia="Times New Roman" w:cs="Times New Roman"/>
        </w:rPr>
        <w:t>OVHcloud</w:t>
      </w:r>
      <w:proofErr w:type="spellEnd"/>
      <w:r w:rsidRPr="00DF5A76">
        <w:rPr>
          <w:rFonts w:eastAsia="Times New Roman" w:cs="Times New Roman"/>
        </w:rPr>
        <w:t>®, eine Delaware-Gesellschaft mit beschränkter Haftung mit Sitz in 11480 Commerce Park Drive, Suite 500, Reston, VA 20191</w:t>
      </w:r>
    </w:p>
    <w:p w14:paraId="5A54BB8D" w14:textId="2E1C17AD" w:rsidR="00DA5B03" w:rsidRPr="008F2F19" w:rsidRDefault="00DA5B03" w:rsidP="008F2F19">
      <w:pPr>
        <w:pStyle w:val="Paragraphedeliste"/>
        <w:numPr>
          <w:ilvl w:val="0"/>
          <w:numId w:val="36"/>
        </w:numPr>
        <w:spacing w:before="100" w:beforeAutospacing="1" w:after="100" w:afterAutospacing="1"/>
        <w:jc w:val="both"/>
        <w:rPr>
          <w:rFonts w:eastAsia="Times New Roman" w:cs="Times New Roman"/>
          <w:lang w:val="fr-FR"/>
        </w:rPr>
      </w:pPr>
      <w:r w:rsidRPr="008F2F19">
        <w:rPr>
          <w:rFonts w:eastAsia="Times New Roman" w:cs="Times New Roman"/>
          <w:lang w:val="fr-FR"/>
        </w:rPr>
        <w:t xml:space="preserve">IBM, 17 avenue de l’Europe 92275 Bois Colombes Cedex </w:t>
      </w:r>
      <w:proofErr w:type="spellStart"/>
      <w:r w:rsidRPr="008F2F19">
        <w:rPr>
          <w:rFonts w:eastAsia="Times New Roman" w:cs="Times New Roman"/>
          <w:lang w:val="fr-FR"/>
        </w:rPr>
        <w:t>Frankreich</w:t>
      </w:r>
      <w:proofErr w:type="spellEnd"/>
    </w:p>
    <w:p w14:paraId="51BDDD89" w14:textId="5E6451CF" w:rsidR="00DA5B03" w:rsidRPr="008F2F19" w:rsidRDefault="00DA5B03" w:rsidP="008F2F19">
      <w:pPr>
        <w:pStyle w:val="Paragraphedeliste"/>
        <w:numPr>
          <w:ilvl w:val="0"/>
          <w:numId w:val="36"/>
        </w:numPr>
        <w:spacing w:before="100" w:beforeAutospacing="1" w:after="100" w:afterAutospacing="1"/>
        <w:jc w:val="both"/>
        <w:rPr>
          <w:rFonts w:eastAsia="Times New Roman" w:cs="Times New Roman"/>
          <w:lang w:val="es-ES"/>
        </w:rPr>
      </w:pPr>
      <w:r w:rsidRPr="008F2F19">
        <w:rPr>
          <w:rFonts w:eastAsia="Times New Roman" w:cs="Times New Roman"/>
          <w:lang w:val="es-ES"/>
        </w:rPr>
        <w:t>X-</w:t>
      </w:r>
      <w:proofErr w:type="spellStart"/>
      <w:r w:rsidRPr="008F2F19">
        <w:rPr>
          <w:rFonts w:eastAsia="Times New Roman" w:cs="Times New Roman"/>
          <w:lang w:val="es-ES"/>
        </w:rPr>
        <w:t>act</w:t>
      </w:r>
      <w:proofErr w:type="spellEnd"/>
      <w:r w:rsidRPr="008F2F19">
        <w:rPr>
          <w:rFonts w:eastAsia="Times New Roman" w:cs="Times New Roman"/>
          <w:lang w:val="es-ES"/>
        </w:rPr>
        <w:t xml:space="preserve"> Luis Morote 6, 6e Planta, 35007 Las Palmas de Gran Canaria, </w:t>
      </w:r>
      <w:proofErr w:type="spellStart"/>
      <w:r w:rsidRPr="008F2F19">
        <w:rPr>
          <w:rFonts w:eastAsia="Times New Roman" w:cs="Times New Roman"/>
          <w:lang w:val="es-ES"/>
        </w:rPr>
        <w:t>Spanien</w:t>
      </w:r>
      <w:proofErr w:type="spellEnd"/>
    </w:p>
    <w:p w14:paraId="144E7B22" w14:textId="77777777" w:rsidR="007711A5" w:rsidRDefault="00DA5B03" w:rsidP="008F2F19">
      <w:pPr>
        <w:pStyle w:val="Paragraphedeliste"/>
        <w:numPr>
          <w:ilvl w:val="0"/>
          <w:numId w:val="36"/>
        </w:numPr>
        <w:spacing w:before="100" w:beforeAutospacing="1" w:after="100" w:afterAutospacing="1"/>
        <w:jc w:val="both"/>
        <w:rPr>
          <w:rFonts w:eastAsia="Times New Roman" w:cs="Times New Roman"/>
          <w:lang w:val="en-US"/>
        </w:rPr>
      </w:pPr>
      <w:r w:rsidRPr="008F2F19">
        <w:rPr>
          <w:rFonts w:eastAsia="Times New Roman" w:cs="Times New Roman"/>
          <w:lang w:val="en-US"/>
        </w:rPr>
        <w:t xml:space="preserve">salesforce.com EMEA Limited, Floor 26 Salesforce Tower, 110 </w:t>
      </w:r>
      <w:proofErr w:type="spellStart"/>
      <w:r w:rsidRPr="008F2F19">
        <w:rPr>
          <w:rFonts w:eastAsia="Times New Roman" w:cs="Times New Roman"/>
          <w:lang w:val="en-US"/>
        </w:rPr>
        <w:t>Bishopsgare</w:t>
      </w:r>
      <w:proofErr w:type="spellEnd"/>
      <w:r w:rsidRPr="008F2F19">
        <w:rPr>
          <w:rFonts w:eastAsia="Times New Roman" w:cs="Times New Roman"/>
          <w:lang w:val="en-US"/>
        </w:rPr>
        <w:t xml:space="preserve"> London EC2N 4AY, UK</w:t>
      </w:r>
    </w:p>
    <w:p w14:paraId="42475C0D" w14:textId="77777777" w:rsidR="00491C63" w:rsidRPr="00491C63" w:rsidRDefault="007711A5" w:rsidP="007711A5">
      <w:pPr>
        <w:pStyle w:val="Paragraphedeliste"/>
        <w:numPr>
          <w:ilvl w:val="0"/>
          <w:numId w:val="36"/>
        </w:numPr>
        <w:shd w:val="clear" w:color="auto" w:fill="FCFCFC"/>
      </w:pPr>
      <w:r w:rsidRPr="00E67B3A">
        <w:rPr>
          <w:color w:val="000000" w:themeColor="text1"/>
          <w:lang w:val="en-GB"/>
        </w:rPr>
        <w:t xml:space="preserve">Slash Support CSS Corp 1900 Mc </w:t>
      </w:r>
      <w:proofErr w:type="spellStart"/>
      <w:r w:rsidRPr="00E67B3A">
        <w:rPr>
          <w:color w:val="000000" w:themeColor="text1"/>
          <w:lang w:val="en-GB"/>
        </w:rPr>
        <w:t>Carthy</w:t>
      </w:r>
      <w:proofErr w:type="spellEnd"/>
      <w:r w:rsidRPr="00E67B3A">
        <w:rPr>
          <w:color w:val="000000" w:themeColor="text1"/>
          <w:lang w:val="en-GB"/>
        </w:rPr>
        <w:t xml:space="preserve"> </w:t>
      </w:r>
      <w:proofErr w:type="spellStart"/>
      <w:r w:rsidRPr="00E67B3A">
        <w:rPr>
          <w:color w:val="000000" w:themeColor="text1"/>
          <w:lang w:val="en-GB"/>
        </w:rPr>
        <w:t>Blv</w:t>
      </w:r>
      <w:proofErr w:type="spellEnd"/>
      <w:r w:rsidRPr="00E67B3A">
        <w:rPr>
          <w:color w:val="000000" w:themeColor="text1"/>
          <w:lang w:val="en-GB"/>
        </w:rPr>
        <w:t xml:space="preserve">. </w:t>
      </w:r>
      <w:r w:rsidRPr="00E67B3A">
        <w:rPr>
          <w:color w:val="000000" w:themeColor="text1"/>
        </w:rPr>
        <w:t xml:space="preserve">Suite 210, </w:t>
      </w:r>
      <w:proofErr w:type="spellStart"/>
      <w:r w:rsidRPr="00E67B3A">
        <w:rPr>
          <w:color w:val="000000" w:themeColor="text1"/>
        </w:rPr>
        <w:t>Milpitas</w:t>
      </w:r>
      <w:proofErr w:type="spellEnd"/>
      <w:r w:rsidRPr="00E67B3A">
        <w:rPr>
          <w:color w:val="000000" w:themeColor="text1"/>
        </w:rPr>
        <w:t xml:space="preserve"> California, USA und seine </w:t>
      </w:r>
      <w:r w:rsidRPr="00491C63">
        <w:t>Tochtergesellschaft in Mauritius</w:t>
      </w:r>
    </w:p>
    <w:p w14:paraId="16E56396" w14:textId="27456884" w:rsidR="00DA5B03" w:rsidRPr="00491C63" w:rsidRDefault="00491C63" w:rsidP="00491C63">
      <w:pPr>
        <w:numPr>
          <w:ilvl w:val="0"/>
          <w:numId w:val="36"/>
        </w:numPr>
        <w:rPr>
          <w:rFonts w:eastAsia="Times New Roman"/>
          <w:color w:val="0070C0"/>
        </w:rPr>
      </w:pPr>
      <w:r w:rsidRPr="00491C63">
        <w:rPr>
          <w:rFonts w:eastAsia="Times New Roman"/>
        </w:rPr>
        <w:t xml:space="preserve">Premiere </w:t>
      </w:r>
      <w:proofErr w:type="spellStart"/>
      <w:r w:rsidRPr="00491C63">
        <w:rPr>
          <w:rFonts w:eastAsia="Times New Roman"/>
        </w:rPr>
        <w:t>Conferencing</w:t>
      </w:r>
      <w:proofErr w:type="spellEnd"/>
      <w:r w:rsidRPr="00491C63">
        <w:rPr>
          <w:rFonts w:eastAsia="Times New Roman"/>
        </w:rPr>
        <w:t xml:space="preserve"> (</w:t>
      </w:r>
      <w:proofErr w:type="spellStart"/>
      <w:r w:rsidRPr="00491C63">
        <w:rPr>
          <w:rFonts w:eastAsia="Times New Roman"/>
        </w:rPr>
        <w:t>Ireland</w:t>
      </w:r>
      <w:proofErr w:type="spellEnd"/>
      <w:r w:rsidRPr="00491C63">
        <w:rPr>
          <w:rFonts w:eastAsia="Times New Roman"/>
        </w:rPr>
        <w:t>) Limited (“</w:t>
      </w:r>
      <w:proofErr w:type="spellStart"/>
      <w:r w:rsidRPr="00491C63">
        <w:rPr>
          <w:rFonts w:eastAsia="Times New Roman"/>
        </w:rPr>
        <w:t>PGi</w:t>
      </w:r>
      <w:proofErr w:type="spellEnd"/>
      <w:r w:rsidRPr="00491C63">
        <w:rPr>
          <w:rFonts w:eastAsia="Times New Roman"/>
        </w:rPr>
        <w:t>”) ein nach irischem Recht gegründetes Unternehmen, dessen eingetragener Sitz sich im Unit E West Cork Technology Park, Co. Cork, Irland</w:t>
      </w:r>
      <w:r w:rsidR="007126CF">
        <w:rPr>
          <w:rFonts w:eastAsia="Times New Roman"/>
        </w:rPr>
        <w:t xml:space="preserve"> befindet</w:t>
      </w:r>
      <w:r w:rsidR="007711A5" w:rsidRPr="00491C63">
        <w:rPr>
          <w:rFonts w:eastAsia="Times New Roman" w:cs="Times New Roman"/>
        </w:rPr>
        <w:br/>
      </w:r>
    </w:p>
    <w:p w14:paraId="21EA0CAF" w14:textId="693CCB1D" w:rsidR="00DA5B03" w:rsidRPr="000E4021" w:rsidRDefault="000E4021" w:rsidP="00E240FA">
      <w:pPr>
        <w:spacing w:before="100" w:beforeAutospacing="1" w:after="100" w:afterAutospacing="1"/>
        <w:ind w:left="284" w:hanging="284"/>
        <w:jc w:val="both"/>
        <w:rPr>
          <w:rFonts w:eastAsia="Times New Roman" w:cs="Times New Roman"/>
        </w:rPr>
      </w:pPr>
      <w:r w:rsidRPr="008F2F19">
        <w:rPr>
          <w:b/>
        </w:rPr>
        <w:t xml:space="preserve">G. </w:t>
      </w:r>
      <w:r w:rsidRPr="008F2F19">
        <w:rPr>
          <w:b/>
        </w:rPr>
        <w:tab/>
      </w:r>
      <w:r w:rsidRPr="008F2F19">
        <w:rPr>
          <w:rFonts w:eastAsia="Times New Roman" w:cs="Times New Roman"/>
        </w:rPr>
        <w:t>ALE setzt alle geeigneten M</w:t>
      </w:r>
      <w:r>
        <w:rPr>
          <w:rFonts w:eastAsia="Times New Roman" w:cs="Times New Roman"/>
        </w:rPr>
        <w:t xml:space="preserve">aßnahmen ein, um alle Aufzeichnungen zu schützen, die für die Nutzung des Rainbow-Dienstes gespeichert und verarbeitet werden. </w:t>
      </w:r>
    </w:p>
    <w:p w14:paraId="53FF453C" w14:textId="77777777" w:rsidR="004E4BFB" w:rsidRPr="000E4021" w:rsidRDefault="004E4BFB" w:rsidP="004E4BFB">
      <w:pPr>
        <w:rPr>
          <w:rFonts w:ascii="Times New Roman" w:eastAsia="Times New Roman" w:hAnsi="Times New Roman" w:cs="Times New Roman"/>
          <w:sz w:val="24"/>
          <w:szCs w:val="24"/>
        </w:rPr>
      </w:pPr>
    </w:p>
    <w:p w14:paraId="030FDE3A" w14:textId="77777777" w:rsidR="008B3D26" w:rsidRPr="005E1541" w:rsidRDefault="00DF657A" w:rsidP="005E1541">
      <w:pPr>
        <w:pStyle w:val="Paragraphedeliste"/>
        <w:numPr>
          <w:ilvl w:val="0"/>
          <w:numId w:val="20"/>
        </w:numPr>
        <w:pBdr>
          <w:bottom w:val="single" w:sz="12" w:space="0" w:color="auto"/>
        </w:pBdr>
        <w:ind w:left="567" w:hanging="567"/>
        <w:jc w:val="both"/>
        <w:outlineLvl w:val="3"/>
        <w:rPr>
          <w:b/>
          <w:bCs/>
          <w:sz w:val="24"/>
          <w:szCs w:val="24"/>
        </w:rPr>
      </w:pPr>
      <w:r w:rsidRPr="005E1541">
        <w:rPr>
          <w:b/>
          <w:bCs/>
          <w:sz w:val="24"/>
          <w:szCs w:val="24"/>
        </w:rPr>
        <w:t>Ergänz</w:t>
      </w:r>
      <w:r w:rsidR="00E240FA" w:rsidRPr="005E1541">
        <w:rPr>
          <w:b/>
          <w:bCs/>
          <w:sz w:val="24"/>
          <w:szCs w:val="24"/>
        </w:rPr>
        <w:t>ende Mitteilung</w:t>
      </w:r>
      <w:r w:rsidRPr="005E1541">
        <w:rPr>
          <w:b/>
          <w:bCs/>
          <w:sz w:val="24"/>
          <w:szCs w:val="24"/>
        </w:rPr>
        <w:t xml:space="preserve"> zum Schutz personenbezogener Daten</w:t>
      </w:r>
    </w:p>
    <w:p w14:paraId="12CCF8DE" w14:textId="77777777" w:rsidR="00A400E0" w:rsidRDefault="00A400E0" w:rsidP="00A400E0">
      <w:pPr>
        <w:jc w:val="both"/>
        <w:rPr>
          <w:rFonts w:eastAsia="Times New Roman" w:cs="Times New Roman"/>
        </w:rPr>
      </w:pPr>
    </w:p>
    <w:p w14:paraId="5C740D0E" w14:textId="77777777" w:rsidR="00DF657A" w:rsidRPr="00DF657A" w:rsidRDefault="00DF657A" w:rsidP="00E240FA">
      <w:pPr>
        <w:jc w:val="both"/>
        <w:rPr>
          <w:rFonts w:eastAsia="Times New Roman" w:cs="Times New Roman"/>
        </w:rPr>
      </w:pPr>
      <w:r>
        <w:t xml:space="preserve">Die Verarbeitung personenbezogener Daten </w:t>
      </w:r>
      <w:r w:rsidR="00E240FA">
        <w:t>während der</w:t>
      </w:r>
      <w:r>
        <w:t xml:space="preserve"> Bereitstellung der Services erfolgt durch uns als Datenverarbeiter unter Ihrer A</w:t>
      </w:r>
      <w:r w:rsidR="00E240FA">
        <w:t>nweisung</w:t>
      </w:r>
      <w:r>
        <w:t xml:space="preserve"> und Haftung gemäß</w:t>
      </w:r>
      <w:r w:rsidR="00E240FA">
        <w:t xml:space="preserve"> den</w:t>
      </w:r>
      <w:r>
        <w:t xml:space="preserve"> geltenden Gesetzen zum Schutz personenbezogener Daten.  </w:t>
      </w:r>
    </w:p>
    <w:p w14:paraId="6B25A99A" w14:textId="77777777" w:rsidR="001A2C57" w:rsidRDefault="001A2C57" w:rsidP="001A2C57">
      <w:pPr>
        <w:jc w:val="both"/>
        <w:rPr>
          <w:rFonts w:eastAsia="Times New Roman" w:cs="Times New Roman"/>
        </w:rPr>
      </w:pPr>
    </w:p>
    <w:p w14:paraId="1EE858C8" w14:textId="77777777" w:rsidR="001A2C57" w:rsidRPr="00832F9C" w:rsidRDefault="00B06831" w:rsidP="001107BB">
      <w:pPr>
        <w:jc w:val="both"/>
        <w:rPr>
          <w:rFonts w:eastAsia="Times New Roman" w:cs="Times New Roman"/>
        </w:rPr>
      </w:pPr>
      <w:r>
        <w:t>Wir</w:t>
      </w:r>
      <w:r w:rsidR="001A2C57">
        <w:t xml:space="preserve"> und </w:t>
      </w:r>
      <w:r>
        <w:t>Sie</w:t>
      </w:r>
      <w:r w:rsidR="001A2C57">
        <w:t xml:space="preserve"> verpflichten uns</w:t>
      </w:r>
      <w:r w:rsidR="00E240FA">
        <w:t xml:space="preserve"> </w:t>
      </w:r>
      <w:r w:rsidR="00D87EE0">
        <w:t>gegenseitig</w:t>
      </w:r>
      <w:r w:rsidR="001A2C57">
        <w:t xml:space="preserve">, die </w:t>
      </w:r>
      <w:r w:rsidR="00CF0910">
        <w:t xml:space="preserve">betreffenden </w:t>
      </w:r>
      <w:r w:rsidR="001A2C57">
        <w:t xml:space="preserve">Verpflichtungen unter allen anwendbaren personenbezogenen Datenschutzbestimmungen ordnungsgemäß einzuhalten und den anderen über die </w:t>
      </w:r>
      <w:r w:rsidR="001107BB">
        <w:t xml:space="preserve">etwaigen </w:t>
      </w:r>
      <w:r w:rsidR="001A2C57">
        <w:t>Anforderungen des Datenschutzgesetzes</w:t>
      </w:r>
      <w:r w:rsidR="00E240FA">
        <w:t xml:space="preserve"> in seinem jeweiligen Rechtssystem</w:t>
      </w:r>
      <w:r w:rsidR="001107BB">
        <w:t xml:space="preserve"> zu informieren</w:t>
      </w:r>
      <w:r w:rsidR="001A2C57">
        <w:t xml:space="preserve">, </w:t>
      </w:r>
      <w:r w:rsidR="001107BB">
        <w:t xml:space="preserve">und, </w:t>
      </w:r>
      <w:r w:rsidR="001A2C57">
        <w:t>soweit dies erforderlich ist</w:t>
      </w:r>
      <w:r w:rsidR="001107BB">
        <w:t>,</w:t>
      </w:r>
      <w:r w:rsidR="001A2C57">
        <w:t xml:space="preserve"> g</w:t>
      </w:r>
      <w:r w:rsidR="001107BB">
        <w:t>e</w:t>
      </w:r>
      <w:r w:rsidR="001A2C57">
        <w:t>g</w:t>
      </w:r>
      <w:r w:rsidR="001107BB">
        <w:t>ebenen</w:t>
      </w:r>
      <w:r w:rsidR="001A2C57">
        <w:t>f</w:t>
      </w:r>
      <w:r w:rsidR="001107BB">
        <w:t>alls</w:t>
      </w:r>
      <w:r w:rsidR="001A2C57">
        <w:t xml:space="preserve"> Weisungen an die Partei</w:t>
      </w:r>
      <w:r w:rsidR="001107BB">
        <w:t xml:space="preserve"> dahingehend zu erteilen</w:t>
      </w:r>
      <w:r w:rsidR="001A2C57">
        <w:t>, wie den gesetzlichen</w:t>
      </w:r>
      <w:r w:rsidR="001107BB">
        <w:t xml:space="preserve"> persönlichen </w:t>
      </w:r>
      <w:r w:rsidR="001A2C57">
        <w:t>Datenschutzbestimmungen entspr</w:t>
      </w:r>
      <w:r w:rsidR="00CF0910">
        <w:t>o</w:t>
      </w:r>
      <w:r w:rsidR="001A2C57">
        <w:t xml:space="preserve">chen </w:t>
      </w:r>
      <w:r w:rsidR="001107BB">
        <w:t xml:space="preserve">werden </w:t>
      </w:r>
      <w:r w:rsidR="001A2C57">
        <w:t>k</w:t>
      </w:r>
      <w:r w:rsidR="001107BB">
        <w:t>a</w:t>
      </w:r>
      <w:r w:rsidR="001A2C57">
        <w:t xml:space="preserve">nn. </w:t>
      </w:r>
    </w:p>
    <w:p w14:paraId="52A2B06B" w14:textId="77777777" w:rsidR="00334F28" w:rsidRDefault="00334F28" w:rsidP="00DF657A">
      <w:pPr>
        <w:jc w:val="both"/>
        <w:rPr>
          <w:rFonts w:eastAsia="Times New Roman" w:cs="Times New Roman"/>
        </w:rPr>
      </w:pPr>
    </w:p>
    <w:p w14:paraId="4656E8D0" w14:textId="1731C991" w:rsidR="00DF657A" w:rsidRDefault="001A2C57" w:rsidP="00DF657A">
      <w:pPr>
        <w:jc w:val="both"/>
        <w:rPr>
          <w:rFonts w:eastAsia="Times New Roman" w:cs="Times New Roman"/>
        </w:rPr>
      </w:pPr>
      <w:r>
        <w:t xml:space="preserve">Unbeschadet der Allgemeingültigkeit des vorstehend Gesagten </w:t>
      </w:r>
      <w:r w:rsidR="001107BB">
        <w:t xml:space="preserve">verpflichten Sie sich zur Einhaltung </w:t>
      </w:r>
      <w:r>
        <w:t xml:space="preserve">der Bestimmungen zum Schutz personenbezogener Daten Ihres Herkunftslandes, insbesondere bei der Verarbeitung und </w:t>
      </w:r>
      <w:r w:rsidR="001107BB">
        <w:t>Übermittl</w:t>
      </w:r>
      <w:r>
        <w:t>ung von personenbezogenen Daten an den Dienstleistungserbringer oder ALE im Rahmen der Nutzung des Service</w:t>
      </w:r>
      <w:r w:rsidR="00976C1F">
        <w:t>s</w:t>
      </w:r>
      <w:r>
        <w:t>. Wir und Sie müssen für die Verarbeitung von personenbezogenen Daten geeignete technische und organisatorische Maßnahmen e</w:t>
      </w:r>
      <w:r w:rsidR="001107BB">
        <w:t>rgrei</w:t>
      </w:r>
      <w:r>
        <w:t>fen</w:t>
      </w:r>
      <w:r w:rsidR="001107BB">
        <w:t>, um den Schutz personenbezogener Daten zu gewährleisten</w:t>
      </w:r>
      <w:r>
        <w:t>.</w:t>
      </w:r>
    </w:p>
    <w:p w14:paraId="0F2E5BA4" w14:textId="77777777" w:rsidR="00B06831" w:rsidRDefault="00B06831" w:rsidP="00DF657A">
      <w:pPr>
        <w:jc w:val="both"/>
        <w:rPr>
          <w:rFonts w:eastAsia="Times New Roman" w:cs="Times New Roman"/>
        </w:rPr>
      </w:pPr>
    </w:p>
    <w:p w14:paraId="007E6186" w14:textId="38A3BEBC" w:rsidR="00B06831" w:rsidRPr="00DF657A" w:rsidRDefault="00B06831" w:rsidP="00DF657A">
      <w:pPr>
        <w:jc w:val="both"/>
        <w:rPr>
          <w:rFonts w:eastAsia="Times New Roman" w:cs="Times New Roman"/>
        </w:rPr>
      </w:pPr>
      <w:r w:rsidRPr="00375DE1">
        <w:rPr>
          <w:rFonts w:eastAsia="Times New Roman" w:cs="Times New Roman"/>
          <w:lang w:val="de-AT"/>
        </w:rPr>
        <w:t xml:space="preserve">ALE </w:t>
      </w:r>
      <w:r w:rsidR="0026591B" w:rsidRPr="00375DE1">
        <w:rPr>
          <w:rFonts w:eastAsia="Times New Roman" w:cs="Times New Roman"/>
          <w:lang w:val="de-AT"/>
        </w:rPr>
        <w:t>verpflichtet</w:t>
      </w:r>
      <w:r w:rsidR="00707472">
        <w:rPr>
          <w:rFonts w:eastAsia="Times New Roman" w:cs="Times New Roman"/>
          <w:lang w:val="de-AT"/>
        </w:rPr>
        <w:t xml:space="preserve"> sich</w:t>
      </w:r>
      <w:r w:rsidRPr="00375DE1">
        <w:rPr>
          <w:rFonts w:eastAsia="Times New Roman" w:cs="Times New Roman"/>
          <w:lang w:val="de-AT"/>
        </w:rPr>
        <w:t xml:space="preserve"> Ihre personenbezogenen Daten gemäß der </w:t>
      </w:r>
      <w:r w:rsidR="00041543" w:rsidRPr="00041543">
        <w:t>https://al-enterprise.com/de-de/rainbow/data-privacy</w:t>
      </w:r>
      <w:r w:rsidRPr="00375DE1">
        <w:rPr>
          <w:rFonts w:eastAsia="Times New Roman" w:cs="Times New Roman"/>
          <w:lang w:val="de-AT"/>
        </w:rPr>
        <w:t xml:space="preserve"> von Rainbow</w:t>
      </w:r>
      <w:r w:rsidR="00375DE1" w:rsidRPr="00375DE1">
        <w:rPr>
          <w:rFonts w:eastAsia="Times New Roman" w:cs="Times New Roman"/>
          <w:lang w:val="de-AT"/>
        </w:rPr>
        <w:t xml:space="preserve"> </w:t>
      </w:r>
      <w:r w:rsidRPr="00B06831">
        <w:rPr>
          <w:rFonts w:eastAsia="Times New Roman" w:cs="Times New Roman"/>
        </w:rPr>
        <w:t>zu schützen</w:t>
      </w:r>
      <w:r>
        <w:rPr>
          <w:rFonts w:eastAsia="Times New Roman" w:cs="Times New Roman"/>
        </w:rPr>
        <w:t>.</w:t>
      </w:r>
      <w:r w:rsidR="007A64AC">
        <w:rPr>
          <w:rFonts w:eastAsia="Times New Roman" w:cs="Times New Roman"/>
        </w:rPr>
        <w:br/>
      </w:r>
      <w:r w:rsidR="007A64AC">
        <w:rPr>
          <w:rFonts w:eastAsia="Times New Roman" w:cs="Times New Roman"/>
        </w:rPr>
        <w:br/>
      </w:r>
    </w:p>
    <w:p w14:paraId="0B6FF4F9" w14:textId="77777777" w:rsidR="00334F28" w:rsidRDefault="00334F28" w:rsidP="00A400E0">
      <w:pPr>
        <w:ind w:left="284" w:hanging="284"/>
        <w:outlineLvl w:val="3"/>
        <w:rPr>
          <w:rFonts w:eastAsia="Times New Roman" w:cs="Times New Roman"/>
          <w:bCs/>
        </w:rPr>
      </w:pPr>
    </w:p>
    <w:p w14:paraId="6115BD23" w14:textId="77777777" w:rsidR="00B06831" w:rsidRDefault="00B06831" w:rsidP="00A400E0">
      <w:pPr>
        <w:ind w:left="284" w:hanging="284"/>
        <w:outlineLvl w:val="3"/>
        <w:rPr>
          <w:rFonts w:eastAsia="Times New Roman" w:cs="Times New Roman"/>
          <w:bCs/>
        </w:rPr>
      </w:pPr>
    </w:p>
    <w:p w14:paraId="1A05D467" w14:textId="77777777" w:rsidR="00A400E0" w:rsidRPr="005E1541" w:rsidRDefault="00A400E0" w:rsidP="005E1541">
      <w:pPr>
        <w:pStyle w:val="Paragraphedeliste"/>
        <w:numPr>
          <w:ilvl w:val="0"/>
          <w:numId w:val="20"/>
        </w:numPr>
        <w:pBdr>
          <w:bottom w:val="single" w:sz="12" w:space="0" w:color="auto"/>
        </w:pBdr>
        <w:ind w:left="567" w:hanging="567"/>
        <w:jc w:val="both"/>
        <w:outlineLvl w:val="3"/>
        <w:rPr>
          <w:b/>
          <w:bCs/>
          <w:sz w:val="24"/>
          <w:szCs w:val="24"/>
        </w:rPr>
      </w:pPr>
      <w:r w:rsidRPr="005E1541">
        <w:rPr>
          <w:b/>
          <w:bCs/>
          <w:sz w:val="24"/>
          <w:szCs w:val="24"/>
        </w:rPr>
        <w:t>Spezieller Hinweis für internationale Nutzer</w:t>
      </w:r>
    </w:p>
    <w:p w14:paraId="6CB225C4" w14:textId="77777777" w:rsidR="00A400E0" w:rsidRDefault="00A400E0" w:rsidP="00A400E0">
      <w:pPr>
        <w:ind w:left="284"/>
        <w:jc w:val="both"/>
        <w:rPr>
          <w:rFonts w:eastAsia="Times New Roman" w:cs="Times New Roman"/>
        </w:rPr>
      </w:pPr>
    </w:p>
    <w:p w14:paraId="095FD2CF" w14:textId="460BDD01" w:rsidR="0034663A" w:rsidRDefault="00E277A2" w:rsidP="0034663A">
      <w:pPr>
        <w:jc w:val="both"/>
      </w:pPr>
      <w:r>
        <w:t xml:space="preserve">Die </w:t>
      </w:r>
      <w:r w:rsidRPr="00A1113B">
        <w:t xml:space="preserve">Website und der Service werden auf Servern gehostet, die sich gemäß der </w:t>
      </w:r>
      <w:hyperlink r:id="rId16" w:history="1">
        <w:r w:rsidR="00602D8A" w:rsidRPr="003B2D31">
          <w:rPr>
            <w:rStyle w:val="Lienhypertexte"/>
          </w:rPr>
          <w:t>https://al-enterprise.com/de-de/rainbow/data-privacy</w:t>
        </w:r>
      </w:hyperlink>
      <w:r w:rsidR="00602D8A">
        <w:t xml:space="preserve"> </w:t>
      </w:r>
      <w:r w:rsidRPr="00A1113B">
        <w:t xml:space="preserve">befinden und für </w:t>
      </w:r>
      <w:r w:rsidR="00445437">
        <w:t>N</w:t>
      </w:r>
      <w:r w:rsidR="00445437" w:rsidRPr="00A1113B">
        <w:t xml:space="preserve">utzer </w:t>
      </w:r>
      <w:r w:rsidRPr="00A1113B">
        <w:t>auf der ganzen Welt bestimmt sind</w:t>
      </w:r>
      <w:r w:rsidR="0034663A">
        <w:t>. Falls Sie auf die Website und den Service aus einer Region zugreifen, deren Gesetze und/oder Vorschriften zur Sammlung, Nutzung und Offenlegung persönlicher Daten von den entsprechenden französischen Gesetzen abweichen, beachten Sie bitte, dass Sie bzw. Ihre Nutzer durch Ihre fortlaufende Nutzung der Site und des Service</w:t>
      </w:r>
      <w:r w:rsidR="00976C1F">
        <w:t>s</w:t>
      </w:r>
      <w:r w:rsidR="0034663A">
        <w:t xml:space="preserve"> personenbezogene Daten in die Regionen, wie in der </w:t>
      </w:r>
      <w:hyperlink r:id="rId17" w:history="1">
        <w:r w:rsidR="00041543" w:rsidRPr="007E0522">
          <w:rPr>
            <w:rStyle w:val="Lienhypertexte"/>
          </w:rPr>
          <w:t>https://al-enterprise.com/de-de/rainbow/data-privacy</w:t>
        </w:r>
      </w:hyperlink>
      <w:r w:rsidR="00041543">
        <w:t xml:space="preserve"> </w:t>
      </w:r>
      <w:r w:rsidR="0034663A">
        <w:t xml:space="preserve">beschrieben, weiterleiten und Sie/Ihre Nutzer dieser Übertragung ausdrücklich zustimmen. </w:t>
      </w:r>
    </w:p>
    <w:p w14:paraId="3C26F364" w14:textId="77777777" w:rsidR="0034663A" w:rsidRDefault="0034663A" w:rsidP="0034663A">
      <w:pPr>
        <w:jc w:val="both"/>
        <w:rPr>
          <w:rFonts w:eastAsia="Times New Roman" w:cs="Times New Roman"/>
        </w:rPr>
      </w:pPr>
      <w:r w:rsidRPr="00C4505E">
        <w:t>Bei Abweichungen zwischen der englischen und übersetzten Fassung ist die englische Fassung maßgebend.</w:t>
      </w:r>
    </w:p>
    <w:p w14:paraId="3D5412E7" w14:textId="77777777" w:rsidR="00F23BAC" w:rsidRPr="00521B97" w:rsidRDefault="00521B97" w:rsidP="00521B97">
      <w:pPr>
        <w:spacing w:before="100" w:beforeAutospacing="1" w:after="100" w:afterAutospacing="1"/>
        <w:jc w:val="center"/>
        <w:rPr>
          <w:rFonts w:eastAsia="Times New Roman" w:cs="Times New Roman"/>
          <w:b/>
          <w:u w:val="single"/>
        </w:rPr>
      </w:pPr>
      <w:r>
        <w:br w:type="column"/>
      </w:r>
      <w:r>
        <w:rPr>
          <w:b/>
          <w:u w:val="single"/>
        </w:rPr>
        <w:lastRenderedPageBreak/>
        <w:t>Anhang 1:  Definitionen</w:t>
      </w:r>
    </w:p>
    <w:p w14:paraId="5D65FE02" w14:textId="77777777" w:rsidR="00521B97" w:rsidRDefault="00521B97" w:rsidP="00AD6C7E">
      <w:pPr>
        <w:spacing w:before="100" w:beforeAutospacing="1" w:after="100" w:afterAutospacing="1"/>
        <w:jc w:val="both"/>
        <w:rPr>
          <w:rFonts w:eastAsia="Times New Roman" w:cs="Times New Roman"/>
        </w:rPr>
      </w:pPr>
      <w:r>
        <w:t>„Verbundene Körperschaft“ bedeutet hinsichtlich jeder Partei eine Körperschaft, die die jeweilige Partei kontrolliert, von ihr kontrolliert wird oder gemeinsam mit ihr kontrolliert wird</w:t>
      </w:r>
      <w:r w:rsidR="00AD6C7E">
        <w:t>, jedoch nur während der Zeitspanne, während der diese Kontrolle besteht</w:t>
      </w:r>
      <w:r>
        <w:t>. Für die Zwecke d</w:t>
      </w:r>
      <w:r w:rsidR="00AD6C7E">
        <w:t>ies</w:t>
      </w:r>
      <w:r>
        <w:t xml:space="preserve">er Begriffsbestimmung bedeutet „Kontrolle“ die Fähigkeit, die Geschäftspolitik eines Unternehmens oder einer anderen Körperschaft über Mehrheitsbeteiligung, über die Kontrolle des Vorstands, durch eine Vereinbarung oder </w:t>
      </w:r>
      <w:r w:rsidR="00AD6C7E">
        <w:t>auf andere Weise, zu bestimmen</w:t>
      </w:r>
      <w:r w:rsidR="00BB267E">
        <w:t>.</w:t>
      </w:r>
      <w:r w:rsidR="00AD6C7E">
        <w:t xml:space="preserve"> „K</w:t>
      </w:r>
      <w:r>
        <w:t>ontrolli</w:t>
      </w:r>
      <w:r w:rsidR="00AD6C7E">
        <w:t>erend</w:t>
      </w:r>
      <w:r>
        <w:t xml:space="preserve">“ </w:t>
      </w:r>
      <w:r w:rsidR="00AD6C7E">
        <w:t>und „K</w:t>
      </w:r>
      <w:r>
        <w:t>ontrollier</w:t>
      </w:r>
      <w:r w:rsidR="00AD6C7E">
        <w:t>t</w:t>
      </w:r>
      <w:r>
        <w:t xml:space="preserve">“ </w:t>
      </w:r>
      <w:r w:rsidR="00AD6C7E">
        <w:t xml:space="preserve">sind </w:t>
      </w:r>
      <w:r>
        <w:t>auf d</w:t>
      </w:r>
      <w:r w:rsidR="00AD6C7E">
        <w:t>ieser</w:t>
      </w:r>
      <w:r>
        <w:t xml:space="preserve"> Grundlage aus</w:t>
      </w:r>
      <w:r w:rsidR="00AD6C7E">
        <w:t>zu</w:t>
      </w:r>
      <w:r>
        <w:t>legen.</w:t>
      </w:r>
    </w:p>
    <w:p w14:paraId="2CCE879E" w14:textId="77777777" w:rsidR="007A048B" w:rsidRDefault="007A048B" w:rsidP="007B5B89">
      <w:pPr>
        <w:spacing w:before="100" w:beforeAutospacing="1" w:after="100" w:afterAutospacing="1"/>
        <w:jc w:val="both"/>
        <w:rPr>
          <w:rFonts w:eastAsia="Times New Roman" w:cs="Times New Roman"/>
          <w:b/>
        </w:rPr>
      </w:pPr>
      <w:r>
        <w:t>„Autorisierter Wiederverkäufer“ bedeutet jeder Wiederverkäufer, der</w:t>
      </w:r>
      <w:r w:rsidR="007B5B89">
        <w:t xml:space="preserve"> von ALE autorisiert ist,</w:t>
      </w:r>
      <w:r>
        <w:t xml:space="preserve"> den Service an Sie zu verkaufen.</w:t>
      </w:r>
    </w:p>
    <w:p w14:paraId="0A3579AA" w14:textId="77777777" w:rsidR="00EA5CF0" w:rsidRPr="000F3FF3" w:rsidRDefault="00F23BAC" w:rsidP="007B46DA">
      <w:pPr>
        <w:spacing w:before="100" w:beforeAutospacing="1" w:after="100" w:afterAutospacing="1"/>
        <w:jc w:val="both"/>
        <w:rPr>
          <w:rFonts w:eastAsia="Times New Roman" w:cs="Times New Roman"/>
          <w:b/>
        </w:rPr>
      </w:pPr>
      <w:r>
        <w:t>„Kontaktinformationen“ sind die personenbezogenen Daten des Nutzers, wie sie in seinem Konto angezeigt werden, wie beispielsweise Name, Avatar, Titel, Land, Telefonnummer und E-Mail-Adresse.</w:t>
      </w:r>
    </w:p>
    <w:p w14:paraId="40892A40" w14:textId="5219EBEE" w:rsidR="00EA5CF0" w:rsidRDefault="00EA5CF0" w:rsidP="001965EA">
      <w:pPr>
        <w:jc w:val="both"/>
      </w:pPr>
      <w:r>
        <w:t xml:space="preserve">„Kontaktliste“ ist die Liste der Kontakte, die von den </w:t>
      </w:r>
      <w:r w:rsidR="00445437">
        <w:t>N</w:t>
      </w:r>
      <w:r>
        <w:t xml:space="preserve">utzern über den </w:t>
      </w:r>
      <w:r w:rsidR="00445437">
        <w:t>entgeltlichen Rainbow Dienst</w:t>
      </w:r>
      <w:r>
        <w:t xml:space="preserve"> zugänglich sind und (a) die </w:t>
      </w:r>
      <w:r w:rsidR="00445437">
        <w:t>N</w:t>
      </w:r>
      <w:r>
        <w:t xml:space="preserve">utzer auf ihrem Gerät eingegeben/erstellt haben können, (b) </w:t>
      </w:r>
      <w:r w:rsidR="00445437">
        <w:t>Nutzer</w:t>
      </w:r>
      <w:r>
        <w:t xml:space="preserve">, die durch den </w:t>
      </w:r>
      <w:r w:rsidR="003332B0">
        <w:t>Rainbow Paid Service</w:t>
      </w:r>
      <w:r>
        <w:t xml:space="preserve"> als Mitglieder Ihres Unternehmens erstellt wurden, und (c) </w:t>
      </w:r>
      <w:r w:rsidR="00445437">
        <w:t xml:space="preserve">Nutzer </w:t>
      </w:r>
      <w:r>
        <w:t xml:space="preserve">außerhalb Ihres Unternehmens, die von Ihren </w:t>
      </w:r>
      <w:r w:rsidR="00445437">
        <w:t xml:space="preserve">Nutzern </w:t>
      </w:r>
      <w:r>
        <w:t>in die Kontaktliste eingeladen wurden.</w:t>
      </w:r>
    </w:p>
    <w:p w14:paraId="6926BBA1" w14:textId="136A5E98" w:rsidR="007A048B" w:rsidRDefault="00BE1354" w:rsidP="00CA53EF">
      <w:pPr>
        <w:spacing w:before="100" w:beforeAutospacing="1" w:after="100" w:afterAutospacing="1"/>
        <w:jc w:val="both"/>
      </w:pPr>
      <w:r>
        <w:t xml:space="preserve">„Inhalt“ sind alle (a) visuellen, schriftlichen oder hörbaren Mitteilungen, Dateien, Datendokumente, Videos oder Aufnahmen; und/oder (b) jedes andere Material, das angezeigt, gepostet, hochgeladen, gespeichert, ausgetauscht oder über die Nutzung des </w:t>
      </w:r>
      <w:r w:rsidR="00AF6F2C">
        <w:rPr>
          <w:szCs w:val="20"/>
        </w:rPr>
        <w:t>entgeltlichen Rainbow Dienstes</w:t>
      </w:r>
      <w:r w:rsidR="00734BBF">
        <w:rPr>
          <w:szCs w:val="20"/>
        </w:rPr>
        <w:t xml:space="preserve"> </w:t>
      </w:r>
      <w:r>
        <w:t>durch die Nutzer übertragen wird.</w:t>
      </w:r>
    </w:p>
    <w:p w14:paraId="0DF8FC4A" w14:textId="477CE1BA" w:rsidR="00A73AAD" w:rsidRDefault="00FA1A88" w:rsidP="007B5B89">
      <w:pPr>
        <w:jc w:val="both"/>
      </w:pPr>
      <w:r>
        <w:t xml:space="preserve"> „Personenbezogene Daten“ sind Informationen über eine identifizierte oder identifizierbare natürliche Person, wie Nutzer oder Informationen, die verwendet werden, um direkt oder indirekt eine solche natürliche Person zu identifizieren. Einige Beispiele von personenbezogenen Daten sind Name, E-Mail-Adresse, Telefonnummer oder Informationen über </w:t>
      </w:r>
      <w:r w:rsidR="00507999">
        <w:t>I</w:t>
      </w:r>
      <w:r>
        <w:t>hre Nutzung des Dienstes.</w:t>
      </w:r>
      <w:r>
        <w:br/>
      </w:r>
      <w:r>
        <w:br/>
        <w:t xml:space="preserve">„Präsenzinformationen“ bedeutet die Anzeige der Verfügbarkeit eines bestimmten </w:t>
      </w:r>
      <w:r w:rsidR="00445437">
        <w:t>Nutzers</w:t>
      </w:r>
      <w:r>
        <w:t>.</w:t>
      </w:r>
    </w:p>
    <w:p w14:paraId="09C850E5" w14:textId="64D414AA" w:rsidR="00662355" w:rsidRDefault="00662355" w:rsidP="007B5B89">
      <w:pPr>
        <w:jc w:val="both"/>
      </w:pPr>
    </w:p>
    <w:p w14:paraId="3729B5CB" w14:textId="41E4B68C" w:rsidR="00662355" w:rsidRPr="005E1541" w:rsidRDefault="00662355" w:rsidP="007B5B89">
      <w:pPr>
        <w:jc w:val="both"/>
        <w:rPr>
          <w:rFonts w:eastAsia="Times New Roman" w:cs="Times New Roman"/>
        </w:rPr>
      </w:pPr>
    </w:p>
    <w:p w14:paraId="7E3BF05F" w14:textId="215960F0" w:rsidR="00662355" w:rsidRPr="00707472" w:rsidRDefault="009B33BF" w:rsidP="007B5B89">
      <w:pPr>
        <w:jc w:val="both"/>
        <w:rPr>
          <w:rFonts w:eastAsia="Times New Roman" w:cs="Times New Roman"/>
        </w:rPr>
      </w:pPr>
      <w:r w:rsidRPr="005E1541">
        <w:t>„</w:t>
      </w:r>
      <w:r w:rsidR="00662355" w:rsidRPr="005E1541">
        <w:rPr>
          <w:rFonts w:eastAsia="Times New Roman" w:cs="Times New Roman"/>
        </w:rPr>
        <w:t xml:space="preserve">PSTN-Dienste" bezieht sich auf die vom PSTN-Dienstanbieter bereitgestellten </w:t>
      </w:r>
      <w:proofErr w:type="spellStart"/>
      <w:r w:rsidR="00662355" w:rsidRPr="005E1541">
        <w:rPr>
          <w:rFonts w:eastAsia="Times New Roman" w:cs="Times New Roman"/>
        </w:rPr>
        <w:t>Telefoniedienste</w:t>
      </w:r>
      <w:proofErr w:type="spellEnd"/>
      <w:r w:rsidR="00662355" w:rsidRPr="005E1541">
        <w:rPr>
          <w:rFonts w:eastAsia="Times New Roman" w:cs="Times New Roman"/>
        </w:rPr>
        <w:t>.</w:t>
      </w:r>
      <w:r w:rsidRPr="00707472">
        <w:rPr>
          <w:rFonts w:eastAsia="Times New Roman" w:cs="Times New Roman"/>
        </w:rPr>
        <w:br/>
      </w:r>
      <w:r w:rsidR="00662355" w:rsidRPr="00707472">
        <w:rPr>
          <w:rFonts w:eastAsia="Times New Roman" w:cs="Times New Roman"/>
        </w:rPr>
        <w:br/>
      </w:r>
      <w:r w:rsidRPr="005E1541">
        <w:t>„</w:t>
      </w:r>
      <w:r w:rsidR="00662355" w:rsidRPr="005E1541">
        <w:rPr>
          <w:rFonts w:eastAsia="Times New Roman" w:cs="Times New Roman"/>
        </w:rPr>
        <w:t xml:space="preserve">PSTN-Dienstanbieter" bezieht sich auf den </w:t>
      </w:r>
      <w:proofErr w:type="spellStart"/>
      <w:r w:rsidR="00662355" w:rsidRPr="005E1541">
        <w:rPr>
          <w:rFonts w:eastAsia="Times New Roman" w:cs="Times New Roman"/>
        </w:rPr>
        <w:t>Telefoniebetreiber</w:t>
      </w:r>
      <w:proofErr w:type="spellEnd"/>
      <w:r w:rsidR="00662355" w:rsidRPr="005E1541">
        <w:rPr>
          <w:rFonts w:eastAsia="Times New Roman" w:cs="Times New Roman"/>
        </w:rPr>
        <w:t>, den Sie aus einer Liste verfügbarer zertifizierter Betreiber ausgewählt haben. Dieser Betreiber ist für die Bereitstellung von Telefonnummern und die Weiterleitung von ein- und ausgehenden Anrufen über das öffentliche Telefonnetz verantwortlich.</w:t>
      </w:r>
    </w:p>
    <w:p w14:paraId="23F34C78" w14:textId="778F536B" w:rsidR="007B46DA" w:rsidRDefault="007B46DA" w:rsidP="007B5B89">
      <w:pPr>
        <w:spacing w:before="100" w:beforeAutospacing="1" w:after="100" w:afterAutospacing="1"/>
        <w:jc w:val="both"/>
        <w:rPr>
          <w:rFonts w:eastAsia="Times New Roman" w:cs="Times New Roman"/>
        </w:rPr>
      </w:pPr>
      <w:r w:rsidRPr="00707472">
        <w:t>„</w:t>
      </w:r>
      <w:r w:rsidR="00AF6F2C" w:rsidRPr="00707472">
        <w:t>B</w:t>
      </w:r>
      <w:r w:rsidR="00AF6F2C">
        <w:t>ezugsauftrag</w:t>
      </w:r>
      <w:r>
        <w:t xml:space="preserve">“ bezeichnet eine Bestellung </w:t>
      </w:r>
      <w:r w:rsidR="007B5B89">
        <w:t>eines Abonnements</w:t>
      </w:r>
      <w:r>
        <w:t xml:space="preserve"> des </w:t>
      </w:r>
      <w:r w:rsidR="00AF6F2C">
        <w:rPr>
          <w:szCs w:val="20"/>
        </w:rPr>
        <w:t>entgeltlichen Rainbow Dienstes</w:t>
      </w:r>
      <w:r>
        <w:t xml:space="preserve">, welche die Dauer, Art und Menge des zu erbringenden </w:t>
      </w:r>
      <w:r w:rsidR="00AF6F2C">
        <w:rPr>
          <w:szCs w:val="20"/>
        </w:rPr>
        <w:t>entgeltlichen Rainbow Dienstes</w:t>
      </w:r>
      <w:r>
        <w:t xml:space="preserve"> und die damit verbundenen Gebühren spezifiziert. </w:t>
      </w:r>
    </w:p>
    <w:p w14:paraId="47C96A2A" w14:textId="77777777" w:rsidR="00BB5556" w:rsidRDefault="0072743F" w:rsidP="007B46DA">
      <w:pPr>
        <w:spacing w:before="100" w:beforeAutospacing="1" w:after="100" w:afterAutospacing="1"/>
        <w:jc w:val="both"/>
        <w:rPr>
          <w:rFonts w:eastAsia="Times New Roman" w:cs="Times New Roman"/>
        </w:rPr>
      </w:pPr>
      <w:r>
        <w:rPr>
          <w:rFonts w:eastAsia="Times New Roman" w:cs="Times New Roman"/>
        </w:rPr>
        <w:t>"Sie</w:t>
      </w:r>
      <w:r w:rsidR="002A17A3" w:rsidRPr="002A17A3">
        <w:rPr>
          <w:rFonts w:eastAsia="Times New Roman" w:cs="Times New Roman"/>
        </w:rPr>
        <w:t>"</w:t>
      </w:r>
      <w:r>
        <w:rPr>
          <w:rFonts w:eastAsia="Times New Roman" w:cs="Times New Roman"/>
        </w:rPr>
        <w:t xml:space="preserve"> </w:t>
      </w:r>
      <w:r w:rsidR="002A17A3" w:rsidRPr="002A17A3">
        <w:rPr>
          <w:rFonts w:eastAsia="Times New Roman" w:cs="Times New Roman"/>
        </w:rPr>
        <w:t xml:space="preserve">bezieht sich auf </w:t>
      </w:r>
      <w:r w:rsidR="003C4888">
        <w:rPr>
          <w:rFonts w:eastAsia="Times New Roman" w:cs="Times New Roman"/>
        </w:rPr>
        <w:t xml:space="preserve">das </w:t>
      </w:r>
      <w:r w:rsidR="002A17A3">
        <w:rPr>
          <w:rFonts w:eastAsia="Times New Roman" w:cs="Times New Roman"/>
        </w:rPr>
        <w:t>Unternehmen</w:t>
      </w:r>
      <w:r w:rsidR="002A17A3" w:rsidRPr="002A17A3">
        <w:rPr>
          <w:rFonts w:eastAsia="Times New Roman" w:cs="Times New Roman"/>
        </w:rPr>
        <w:t xml:space="preserve">, </w:t>
      </w:r>
      <w:r w:rsidR="002A17A3">
        <w:rPr>
          <w:rFonts w:eastAsia="Times New Roman" w:cs="Times New Roman"/>
        </w:rPr>
        <w:t>das</w:t>
      </w:r>
      <w:r w:rsidR="002A17A3" w:rsidRPr="002A17A3">
        <w:rPr>
          <w:rFonts w:eastAsia="Times New Roman" w:cs="Times New Roman"/>
        </w:rPr>
        <w:t xml:space="preserve"> den </w:t>
      </w:r>
      <w:r w:rsidR="00116E64">
        <w:rPr>
          <w:rFonts w:eastAsia="Times New Roman" w:cs="Times New Roman"/>
        </w:rPr>
        <w:t xml:space="preserve">entgeltlichen </w:t>
      </w:r>
      <w:r w:rsidR="002A17A3" w:rsidRPr="002A17A3">
        <w:rPr>
          <w:rFonts w:eastAsia="Times New Roman" w:cs="Times New Roman"/>
        </w:rPr>
        <w:t xml:space="preserve">Rainbow </w:t>
      </w:r>
      <w:r w:rsidR="00116E64">
        <w:rPr>
          <w:rFonts w:eastAsia="Times New Roman" w:cs="Times New Roman"/>
        </w:rPr>
        <w:t>Dienst</w:t>
      </w:r>
      <w:r w:rsidR="002A17A3" w:rsidRPr="002A17A3">
        <w:rPr>
          <w:rFonts w:eastAsia="Times New Roman" w:cs="Times New Roman"/>
        </w:rPr>
        <w:t xml:space="preserve"> vom </w:t>
      </w:r>
      <w:r>
        <w:rPr>
          <w:rFonts w:eastAsia="Times New Roman" w:cs="Times New Roman"/>
        </w:rPr>
        <w:t>Dienstleistungserbringer</w:t>
      </w:r>
      <w:r w:rsidR="002A17A3" w:rsidRPr="002A17A3">
        <w:rPr>
          <w:rFonts w:eastAsia="Times New Roman" w:cs="Times New Roman"/>
        </w:rPr>
        <w:t xml:space="preserve"> </w:t>
      </w:r>
      <w:r w:rsidR="003C4888">
        <w:rPr>
          <w:rFonts w:eastAsia="Times New Roman" w:cs="Times New Roman"/>
        </w:rPr>
        <w:t>bezogen</w:t>
      </w:r>
      <w:r w:rsidR="003C4888" w:rsidRPr="002A17A3">
        <w:rPr>
          <w:rFonts w:eastAsia="Times New Roman" w:cs="Times New Roman"/>
        </w:rPr>
        <w:t xml:space="preserve"> </w:t>
      </w:r>
      <w:r w:rsidR="002A17A3" w:rsidRPr="002A17A3">
        <w:rPr>
          <w:rFonts w:eastAsia="Times New Roman" w:cs="Times New Roman"/>
        </w:rPr>
        <w:t>hat</w:t>
      </w:r>
      <w:r>
        <w:rPr>
          <w:rFonts w:eastAsia="Times New Roman" w:cs="Times New Roman"/>
        </w:rPr>
        <w:t>.</w:t>
      </w:r>
    </w:p>
    <w:p w14:paraId="14FAAD8B" w14:textId="77777777" w:rsidR="00EE39E8" w:rsidRPr="00E054D1" w:rsidRDefault="00EE39E8" w:rsidP="006679A0">
      <w:pPr>
        <w:spacing w:before="100" w:beforeAutospacing="1" w:after="100" w:afterAutospacing="1"/>
        <w:jc w:val="center"/>
        <w:rPr>
          <w:rFonts w:eastAsia="Times New Roman" w:cs="Times New Roman"/>
          <w:b/>
          <w:u w:val="single"/>
          <w:lang w:val="de-AT"/>
        </w:rPr>
      </w:pPr>
      <w:r w:rsidRPr="00E054D1">
        <w:rPr>
          <w:lang w:val="de-AT"/>
        </w:rPr>
        <w:br w:type="column"/>
      </w:r>
      <w:r w:rsidRPr="00E054D1">
        <w:rPr>
          <w:b/>
          <w:u w:val="single"/>
          <w:lang w:val="de-AT"/>
        </w:rPr>
        <w:lastRenderedPageBreak/>
        <w:t xml:space="preserve">Anhang 2:  Rainbow </w:t>
      </w:r>
      <w:r w:rsidR="00AD0081" w:rsidRPr="00E054D1">
        <w:rPr>
          <w:b/>
          <w:u w:val="single"/>
          <w:lang w:val="de-AT"/>
        </w:rPr>
        <w:t>Dienstgütevereinbarung</w:t>
      </w:r>
      <w:r w:rsidRPr="00E054D1">
        <w:rPr>
          <w:b/>
          <w:u w:val="single"/>
          <w:lang w:val="de-AT"/>
        </w:rPr>
        <w:t xml:space="preserve"> (</w:t>
      </w:r>
      <w:r w:rsidRPr="00E054D1">
        <w:rPr>
          <w:b/>
          <w:i/>
          <w:u w:val="single"/>
          <w:lang w:val="de-AT"/>
        </w:rPr>
        <w:t>Service Level Agreement SLA</w:t>
      </w:r>
      <w:r w:rsidRPr="00E054D1">
        <w:rPr>
          <w:b/>
          <w:u w:val="single"/>
          <w:lang w:val="de-AT"/>
        </w:rPr>
        <w:t>)</w:t>
      </w:r>
    </w:p>
    <w:p w14:paraId="09533336" w14:textId="77777777" w:rsidR="00314F8D" w:rsidRPr="00691DC2" w:rsidRDefault="00314F8D" w:rsidP="00314F8D">
      <w:pPr>
        <w:spacing w:before="100" w:beforeAutospacing="1" w:after="100" w:afterAutospacing="1"/>
        <w:jc w:val="both"/>
        <w:rPr>
          <w:rFonts w:eastAsia="Times New Roman" w:cs="Times New Roman"/>
          <w:color w:val="000000" w:themeColor="text1"/>
        </w:rPr>
      </w:pPr>
      <w:r w:rsidRPr="00691DC2">
        <w:rPr>
          <w:rFonts w:eastAsia="Times New Roman" w:cs="Times New Roman"/>
          <w:color w:val="000000" w:themeColor="text1"/>
        </w:rPr>
        <w:t xml:space="preserve">ALE wird alle wirtschaftlich vertretbaren Anstrengungen unternehmen, um den monatlichen errechneten regionalen SLI (Service Level </w:t>
      </w:r>
      <w:proofErr w:type="spellStart"/>
      <w:r w:rsidRPr="00691DC2">
        <w:rPr>
          <w:rFonts w:eastAsia="Times New Roman" w:cs="Times New Roman"/>
          <w:color w:val="000000" w:themeColor="text1"/>
        </w:rPr>
        <w:t>Indicator</w:t>
      </w:r>
      <w:proofErr w:type="spellEnd"/>
      <w:r w:rsidRPr="00691DC2">
        <w:rPr>
          <w:rFonts w:eastAsia="Times New Roman" w:cs="Times New Roman"/>
          <w:color w:val="000000" w:themeColor="text1"/>
        </w:rPr>
        <w:t>) einschließlich aller Rainbow-Dienste für jede Region mit einer monatlichen Betriebszeitverfügbarkeit von mindestens 99,9 % bereitzustellen.</w:t>
      </w:r>
    </w:p>
    <w:p w14:paraId="57E06400" w14:textId="77777777" w:rsidR="00314F8D" w:rsidRDefault="00314F8D" w:rsidP="00314F8D">
      <w:pPr>
        <w:spacing w:before="100" w:beforeAutospacing="1" w:after="100" w:afterAutospacing="1"/>
        <w:jc w:val="both"/>
        <w:rPr>
          <w:rFonts w:eastAsia="Times New Roman" w:cs="Times New Roman"/>
          <w:color w:val="000000" w:themeColor="text1"/>
        </w:rPr>
      </w:pPr>
      <w:r w:rsidRPr="00691DC2">
        <w:rPr>
          <w:rFonts w:eastAsia="Times New Roman" w:cs="Times New Roman"/>
          <w:color w:val="000000" w:themeColor="text1"/>
        </w:rPr>
        <w:t>Der Prozentsatz der monatlichen Betriebszeitverfügbarkeit wird wie folgt berechnet:</w:t>
      </w:r>
    </w:p>
    <w:p w14:paraId="5669357B" w14:textId="77777777" w:rsidR="00314F8D" w:rsidRPr="00691DC2" w:rsidRDefault="00314F8D" w:rsidP="00314F8D">
      <w:pPr>
        <w:spacing w:before="100" w:beforeAutospacing="1" w:after="100" w:afterAutospacing="1"/>
        <w:jc w:val="both"/>
        <w:rPr>
          <w:rFonts w:eastAsia="Times New Roman" w:cs="Times New Roman"/>
          <w:color w:val="000000" w:themeColor="text1"/>
        </w:rPr>
      </w:pPr>
      <w:r w:rsidRPr="00691DC2">
        <w:rPr>
          <w:rFonts w:eastAsia="Times New Roman" w:cs="Times New Roman"/>
          <w:color w:val="000000" w:themeColor="text1"/>
        </w:rPr>
        <w:t>(Gesamt - Ausfallzeit - Ausgeschlossene Ausfallzeiten) / (Gesamt – Ausgeschlossene Ausfallzeiten) &gt; 99,9%</w:t>
      </w:r>
    </w:p>
    <w:p w14:paraId="1D359597" w14:textId="77777777" w:rsidR="00314F8D" w:rsidRDefault="00314F8D" w:rsidP="00314F8D">
      <w:pPr>
        <w:spacing w:before="100" w:beforeAutospacing="1" w:after="100" w:afterAutospacing="1"/>
        <w:ind w:left="720"/>
        <w:jc w:val="both"/>
        <w:rPr>
          <w:rFonts w:eastAsia="Times New Roman" w:cs="Times New Roman"/>
          <w:color w:val="000000" w:themeColor="text1"/>
        </w:rPr>
      </w:pPr>
      <w:r w:rsidRPr="00691DC2">
        <w:rPr>
          <w:rFonts w:eastAsia="Times New Roman" w:cs="Times New Roman"/>
          <w:color w:val="000000" w:themeColor="text1"/>
        </w:rPr>
        <w:t>Gesamt: bezeichnet die Gesamtanzahl der Verbindungsminuten im Laufe eines Monats.</w:t>
      </w:r>
      <w:r>
        <w:rPr>
          <w:rFonts w:eastAsia="Times New Roman" w:cs="Times New Roman"/>
          <w:color w:val="000000" w:themeColor="text1"/>
        </w:rPr>
        <w:tab/>
      </w:r>
    </w:p>
    <w:p w14:paraId="2BB87688" w14:textId="77777777" w:rsidR="00314F8D" w:rsidRDefault="00314F8D" w:rsidP="00314F8D">
      <w:pPr>
        <w:spacing w:before="100" w:beforeAutospacing="1" w:after="100" w:afterAutospacing="1"/>
        <w:ind w:left="720"/>
        <w:jc w:val="both"/>
        <w:rPr>
          <w:rFonts w:eastAsia="Times New Roman" w:cs="Times New Roman"/>
          <w:color w:val="000000" w:themeColor="text1"/>
        </w:rPr>
      </w:pPr>
      <w:r w:rsidRPr="00691DC2">
        <w:rPr>
          <w:rFonts w:eastAsia="Times New Roman" w:cs="Times New Roman"/>
          <w:color w:val="000000" w:themeColor="text1"/>
        </w:rPr>
        <w:t>Ausfallzeit: bezeichnet die Gesamtanzahl der Verbindungsminuten im Laufe eines Monats, während der der entgeltliche Rainbow Dienst nicht betriebsbereit ist.</w:t>
      </w:r>
    </w:p>
    <w:p w14:paraId="5EA80D7B" w14:textId="77777777" w:rsidR="00314F8D" w:rsidRPr="00691DC2" w:rsidRDefault="00314F8D" w:rsidP="00314F8D">
      <w:pPr>
        <w:spacing w:before="100" w:beforeAutospacing="1" w:after="100" w:afterAutospacing="1"/>
        <w:ind w:left="720"/>
        <w:jc w:val="both"/>
        <w:rPr>
          <w:rFonts w:eastAsia="Times New Roman" w:cs="Times New Roman"/>
          <w:color w:val="000000" w:themeColor="text1"/>
        </w:rPr>
      </w:pPr>
      <w:r w:rsidRPr="00691DC2">
        <w:rPr>
          <w:rFonts w:eastAsia="Times New Roman" w:cs="Times New Roman"/>
          <w:color w:val="000000" w:themeColor="text1"/>
        </w:rPr>
        <w:t>Ausgeschlossene Ausfallzeiten bedeutet:</w:t>
      </w:r>
    </w:p>
    <w:p w14:paraId="701A0BDC" w14:textId="77777777" w:rsidR="00314F8D" w:rsidRDefault="00314F8D" w:rsidP="00314F8D">
      <w:pPr>
        <w:pStyle w:val="Paragraphedeliste"/>
        <w:numPr>
          <w:ilvl w:val="2"/>
          <w:numId w:val="38"/>
        </w:numPr>
        <w:tabs>
          <w:tab w:val="clear" w:pos="2160"/>
          <w:tab w:val="num" w:pos="1080"/>
        </w:tabs>
        <w:spacing w:before="100" w:beforeAutospacing="1" w:after="100" w:afterAutospacing="1"/>
        <w:ind w:left="1080"/>
        <w:jc w:val="both"/>
        <w:rPr>
          <w:rFonts w:eastAsia="Times New Roman" w:cs="Times New Roman"/>
          <w:color w:val="000000" w:themeColor="text1"/>
        </w:rPr>
      </w:pPr>
      <w:r w:rsidRPr="00735765">
        <w:rPr>
          <w:rFonts w:eastAsia="Times New Roman" w:cs="Times New Roman"/>
          <w:color w:val="000000" w:themeColor="text1"/>
        </w:rPr>
        <w:t>Geplante Ausfallzeiten (beispielsweise Wartung, Upgrades), für die der Dienstleistungserbringer eine vorherige Ankündigung über eine Bildschirmmitteilung, Benachrichtigung oder E-Mail bereitstellen muss;</w:t>
      </w:r>
    </w:p>
    <w:p w14:paraId="3245F181" w14:textId="77777777" w:rsidR="00314F8D" w:rsidRDefault="00314F8D" w:rsidP="00314F8D">
      <w:pPr>
        <w:pStyle w:val="Paragraphedeliste"/>
        <w:numPr>
          <w:ilvl w:val="2"/>
          <w:numId w:val="38"/>
        </w:numPr>
        <w:tabs>
          <w:tab w:val="clear" w:pos="2160"/>
          <w:tab w:val="num" w:pos="1080"/>
        </w:tabs>
        <w:spacing w:before="100" w:beforeAutospacing="1" w:after="100" w:afterAutospacing="1"/>
        <w:ind w:left="1080"/>
        <w:jc w:val="both"/>
        <w:rPr>
          <w:rFonts w:eastAsia="Times New Roman" w:cs="Times New Roman"/>
          <w:color w:val="000000" w:themeColor="text1"/>
        </w:rPr>
      </w:pPr>
      <w:r w:rsidRPr="00735765">
        <w:rPr>
          <w:rFonts w:eastAsia="Times New Roman" w:cs="Times New Roman"/>
          <w:color w:val="000000" w:themeColor="text1"/>
        </w:rPr>
        <w:t>Ausfallzei</w:t>
      </w:r>
      <w:r>
        <w:rPr>
          <w:rFonts w:eastAsia="Times New Roman" w:cs="Times New Roman"/>
          <w:color w:val="000000" w:themeColor="text1"/>
        </w:rPr>
        <w:t>ten von weniger als 15 Minuten;</w:t>
      </w:r>
    </w:p>
    <w:p w14:paraId="404EC1FF" w14:textId="77777777" w:rsidR="00314F8D" w:rsidRDefault="00314F8D" w:rsidP="00314F8D">
      <w:pPr>
        <w:pStyle w:val="Paragraphedeliste"/>
        <w:numPr>
          <w:ilvl w:val="2"/>
          <w:numId w:val="38"/>
        </w:numPr>
        <w:tabs>
          <w:tab w:val="clear" w:pos="2160"/>
          <w:tab w:val="num" w:pos="1080"/>
        </w:tabs>
        <w:spacing w:before="100" w:beforeAutospacing="1" w:after="100" w:afterAutospacing="1"/>
        <w:ind w:left="1080"/>
        <w:jc w:val="both"/>
        <w:rPr>
          <w:rFonts w:eastAsia="Times New Roman" w:cs="Times New Roman"/>
          <w:color w:val="000000" w:themeColor="text1"/>
        </w:rPr>
      </w:pPr>
      <w:r w:rsidRPr="00735765">
        <w:rPr>
          <w:rFonts w:eastAsia="Times New Roman" w:cs="Times New Roman"/>
          <w:color w:val="000000" w:themeColor="text1"/>
        </w:rPr>
        <w:t xml:space="preserve">Ausfallzeiten aufgrund von Umständen, die sich der Kontrolle von ALE entziehen, wie Höhere Gewalt (einschließlich, aber nicht beschränkt auf Verknappung, Arbeitsschwierigkeiten, Krieg, Überschwemmungen, Unruhen, Terror, Streik, Embargo, Aussperrungen, Aufständen oder nicht erlangten Genehmigungen oder anderen erforderlichen Genehmigungen zum Betreiben des Dienstes in bestimmten Gebieten), Ihre Infrastruktur, Ihre Ausrüstung und Geräte, Internetzugriffsfehler Dritter, Drittanbieterprobleme, die sich der Kontrolle von ALE entziehen, </w:t>
      </w:r>
      <w:proofErr w:type="spellStart"/>
      <w:r w:rsidRPr="00735765">
        <w:rPr>
          <w:rFonts w:eastAsia="Times New Roman" w:cs="Times New Roman"/>
          <w:color w:val="000000" w:themeColor="text1"/>
        </w:rPr>
        <w:t>Denial</w:t>
      </w:r>
      <w:proofErr w:type="spellEnd"/>
      <w:r w:rsidRPr="00735765">
        <w:rPr>
          <w:rFonts w:eastAsia="Times New Roman" w:cs="Times New Roman"/>
          <w:color w:val="000000" w:themeColor="text1"/>
        </w:rPr>
        <w:t xml:space="preserve"> </w:t>
      </w:r>
      <w:proofErr w:type="spellStart"/>
      <w:r w:rsidRPr="00735765">
        <w:rPr>
          <w:rFonts w:eastAsia="Times New Roman" w:cs="Times New Roman"/>
          <w:color w:val="000000" w:themeColor="text1"/>
        </w:rPr>
        <w:t>of</w:t>
      </w:r>
      <w:proofErr w:type="spellEnd"/>
      <w:r w:rsidRPr="00735765">
        <w:rPr>
          <w:rFonts w:eastAsia="Times New Roman" w:cs="Times New Roman"/>
          <w:color w:val="000000" w:themeColor="text1"/>
        </w:rPr>
        <w:t xml:space="preserve"> Service-Angriffe und Hacker-Angriffe.</w:t>
      </w:r>
    </w:p>
    <w:p w14:paraId="28752F33" w14:textId="77777777" w:rsidR="00314F8D" w:rsidRDefault="00314F8D" w:rsidP="00314F8D">
      <w:pPr>
        <w:pStyle w:val="Paragraphedeliste"/>
        <w:spacing w:before="100" w:beforeAutospacing="1" w:after="100" w:afterAutospacing="1"/>
        <w:ind w:left="360"/>
        <w:jc w:val="both"/>
        <w:rPr>
          <w:rFonts w:eastAsia="Times New Roman" w:cs="Times New Roman"/>
          <w:color w:val="000000" w:themeColor="text1"/>
        </w:rPr>
      </w:pPr>
    </w:p>
    <w:p w14:paraId="32A09005" w14:textId="77777777" w:rsidR="00314F8D" w:rsidRPr="00735765" w:rsidRDefault="00314F8D" w:rsidP="00314F8D">
      <w:pPr>
        <w:spacing w:before="100" w:beforeAutospacing="1" w:after="100" w:afterAutospacing="1"/>
        <w:jc w:val="both"/>
        <w:rPr>
          <w:rFonts w:eastAsia="Times New Roman" w:cs="Times New Roman"/>
          <w:color w:val="000000" w:themeColor="text1"/>
        </w:rPr>
      </w:pPr>
      <w:r w:rsidRPr="00735765">
        <w:rPr>
          <w:rFonts w:eastAsia="Times New Roman" w:cs="Times New Roman"/>
          <w:color w:val="000000" w:themeColor="text1"/>
        </w:rPr>
        <w:t xml:space="preserve">Referenz für die detaillierte SLI-Berechnung ist das Dokument "Rainbow - Service Level </w:t>
      </w:r>
      <w:proofErr w:type="spellStart"/>
      <w:r w:rsidRPr="00735765">
        <w:rPr>
          <w:rFonts w:eastAsia="Times New Roman" w:cs="Times New Roman"/>
          <w:color w:val="000000" w:themeColor="text1"/>
        </w:rPr>
        <w:t>Indicators</w:t>
      </w:r>
      <w:proofErr w:type="spellEnd"/>
      <w:r w:rsidRPr="00735765">
        <w:rPr>
          <w:rFonts w:eastAsia="Times New Roman" w:cs="Times New Roman"/>
          <w:color w:val="000000" w:themeColor="text1"/>
        </w:rPr>
        <w:t xml:space="preserve"> and </w:t>
      </w:r>
      <w:proofErr w:type="spellStart"/>
      <w:r w:rsidRPr="00735765">
        <w:rPr>
          <w:rFonts w:eastAsia="Times New Roman" w:cs="Times New Roman"/>
          <w:color w:val="000000" w:themeColor="text1"/>
        </w:rPr>
        <w:t>Objectives</w:t>
      </w:r>
      <w:proofErr w:type="spellEnd"/>
      <w:r w:rsidRPr="00735765">
        <w:rPr>
          <w:rFonts w:eastAsia="Times New Roman" w:cs="Times New Roman"/>
          <w:color w:val="000000" w:themeColor="text1"/>
        </w:rPr>
        <w:t>", das im Rainbow-</w:t>
      </w:r>
      <w:proofErr w:type="spellStart"/>
      <w:r w:rsidRPr="00735765">
        <w:rPr>
          <w:rFonts w:eastAsia="Times New Roman" w:cs="Times New Roman"/>
          <w:color w:val="000000" w:themeColor="text1"/>
        </w:rPr>
        <w:t>Helpcenter</w:t>
      </w:r>
      <w:proofErr w:type="spellEnd"/>
      <w:r w:rsidRPr="00735765">
        <w:rPr>
          <w:rFonts w:eastAsia="Times New Roman" w:cs="Times New Roman"/>
          <w:color w:val="000000" w:themeColor="text1"/>
        </w:rPr>
        <w:t xml:space="preserve"> verfügbar ist.</w:t>
      </w:r>
    </w:p>
    <w:p w14:paraId="1319D536" w14:textId="7F6B73FB" w:rsidR="009F60DA" w:rsidRPr="00C64219" w:rsidRDefault="009F60DA" w:rsidP="00C64219">
      <w:pPr>
        <w:spacing w:after="240"/>
      </w:pPr>
      <w:r>
        <w:br/>
      </w:r>
    </w:p>
    <w:sectPr w:rsidR="009F60DA" w:rsidRPr="00C64219" w:rsidSect="00D82E85">
      <w:headerReference w:type="default" r:id="rId18"/>
      <w:footerReference w:type="default" r:id="rId1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56EB4C" w14:textId="77777777" w:rsidR="00AE4037" w:rsidRDefault="00AE4037" w:rsidP="006C5572">
      <w:r>
        <w:separator/>
      </w:r>
    </w:p>
  </w:endnote>
  <w:endnote w:type="continuationSeparator" w:id="0">
    <w:p w14:paraId="47663803" w14:textId="77777777" w:rsidR="00AE4037" w:rsidRDefault="00AE4037" w:rsidP="006C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uturaA Bk BT">
    <w:panose1 w:val="020B0502020204020303"/>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874800"/>
      <w:docPartObj>
        <w:docPartGallery w:val="Page Numbers (Bottom of Page)"/>
        <w:docPartUnique/>
      </w:docPartObj>
    </w:sdtPr>
    <w:sdtEndPr/>
    <w:sdtContent>
      <w:p w14:paraId="77EC95C4" w14:textId="02CE61F9" w:rsidR="00FA4314" w:rsidRDefault="00813AA2">
        <w:pPr>
          <w:pStyle w:val="Pieddepage"/>
        </w:pPr>
        <w:r>
          <w:fldChar w:fldCharType="begin"/>
        </w:r>
        <w:r>
          <w:instrText xml:space="preserve"> PAGE   \* MERGEFORMAT </w:instrText>
        </w:r>
        <w:r>
          <w:fldChar w:fldCharType="separate"/>
        </w:r>
        <w:r w:rsidR="00B71D78">
          <w:rPr>
            <w:noProof/>
          </w:rPr>
          <w:t>10</w:t>
        </w:r>
        <w:r>
          <w:rPr>
            <w:noProof/>
          </w:rPr>
          <w:fldChar w:fldCharType="end"/>
        </w:r>
      </w:p>
    </w:sdtContent>
  </w:sdt>
  <w:p w14:paraId="4A3A7F5B" w14:textId="77777777" w:rsidR="00FA4314" w:rsidRDefault="00FA431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4DAB4" w14:textId="77777777" w:rsidR="00AE4037" w:rsidRDefault="00AE4037" w:rsidP="006C5572">
      <w:r>
        <w:separator/>
      </w:r>
    </w:p>
  </w:footnote>
  <w:footnote w:type="continuationSeparator" w:id="0">
    <w:p w14:paraId="534AE5E0" w14:textId="77777777" w:rsidR="00AE4037" w:rsidRDefault="00AE4037" w:rsidP="006C5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EE80F" w14:textId="33FAB766" w:rsidR="00FA4314" w:rsidRDefault="00FA4314" w:rsidP="00AD0081">
    <w:pPr>
      <w:pStyle w:val="En-tte"/>
      <w:ind w:left="1440"/>
      <w:jc w:val="right"/>
      <w:rPr>
        <w:lang w:val="de-AT"/>
      </w:rPr>
    </w:pPr>
    <w:r>
      <w:rPr>
        <w:lang w:val="de-AT"/>
      </w:rPr>
      <w:t xml:space="preserve">ALE International </w:t>
    </w:r>
  </w:p>
  <w:p w14:paraId="78097A50" w14:textId="77777777" w:rsidR="00FA4314" w:rsidRDefault="00FA4314" w:rsidP="00AD0081">
    <w:pPr>
      <w:pStyle w:val="En-tte"/>
      <w:ind w:left="1440"/>
      <w:jc w:val="right"/>
      <w:rPr>
        <w:b/>
        <w:lang w:val="de-AT"/>
      </w:rPr>
    </w:pPr>
  </w:p>
  <w:p w14:paraId="1EA63A5D" w14:textId="77777777" w:rsidR="00FA4314" w:rsidRDefault="00FA4314" w:rsidP="00AD0081">
    <w:pPr>
      <w:pStyle w:val="En-tt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A621C"/>
    <w:multiLevelType w:val="hybridMultilevel"/>
    <w:tmpl w:val="14763936"/>
    <w:lvl w:ilvl="0" w:tplc="773A6EA6">
      <w:start w:val="1"/>
      <w:numFmt w:val="bullet"/>
      <w:lvlText w:val="-"/>
      <w:lvlJc w:val="left"/>
      <w:pPr>
        <w:ind w:left="720" w:hanging="360"/>
      </w:pPr>
      <w:rPr>
        <w:rFonts w:ascii="Arial Unicode MS" w:eastAsia="Arial Unicode MS" w:hAnsi="Arial Unicode MS"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95B50"/>
    <w:multiLevelType w:val="hybridMultilevel"/>
    <w:tmpl w:val="89A4FCE0"/>
    <w:lvl w:ilvl="0" w:tplc="3B605684">
      <w:start w:val="1"/>
      <w:numFmt w:val="upperLetter"/>
      <w:lvlText w:val="%1."/>
      <w:lvlJc w:val="left"/>
      <w:pPr>
        <w:ind w:left="720" w:hanging="360"/>
      </w:pPr>
      <w:rPr>
        <w:rFonts w:eastAsiaTheme="minorEastAsia" w:cstheme="minorBidi"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D093AB9"/>
    <w:multiLevelType w:val="hybridMultilevel"/>
    <w:tmpl w:val="D6D087CC"/>
    <w:lvl w:ilvl="0" w:tplc="9AC85E80">
      <w:start w:val="5"/>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9F5849"/>
    <w:multiLevelType w:val="multilevel"/>
    <w:tmpl w:val="85220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674787"/>
    <w:multiLevelType w:val="multilevel"/>
    <w:tmpl w:val="20689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C86E38"/>
    <w:multiLevelType w:val="multilevel"/>
    <w:tmpl w:val="3932B4E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7D2E24"/>
    <w:multiLevelType w:val="multilevel"/>
    <w:tmpl w:val="902E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ED690D"/>
    <w:multiLevelType w:val="hybridMultilevel"/>
    <w:tmpl w:val="7BE8EC6A"/>
    <w:lvl w:ilvl="0" w:tplc="D5FCAB3A">
      <w:start w:val="1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B76C69"/>
    <w:multiLevelType w:val="multilevel"/>
    <w:tmpl w:val="20689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AF37468"/>
    <w:multiLevelType w:val="multilevel"/>
    <w:tmpl w:val="15443466"/>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B8970B6"/>
    <w:multiLevelType w:val="multilevel"/>
    <w:tmpl w:val="A00C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5A28B7"/>
    <w:multiLevelType w:val="multilevel"/>
    <w:tmpl w:val="D95ACF9E"/>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36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FB72E1"/>
    <w:multiLevelType w:val="multilevel"/>
    <w:tmpl w:val="C8DAE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CF05E3"/>
    <w:multiLevelType w:val="multilevel"/>
    <w:tmpl w:val="2C7CD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A80D5A"/>
    <w:multiLevelType w:val="multilevel"/>
    <w:tmpl w:val="1D42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67487A"/>
    <w:multiLevelType w:val="hybridMultilevel"/>
    <w:tmpl w:val="A01E48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E15B8"/>
    <w:multiLevelType w:val="multilevel"/>
    <w:tmpl w:val="F912D4D2"/>
    <w:lvl w:ilvl="0">
      <w:start w:val="1"/>
      <w:numFmt w:val="decimal"/>
      <w:pStyle w:val="Ring21"/>
      <w:lvlText w:val="%1"/>
      <w:lvlJc w:val="left"/>
      <w:pPr>
        <w:tabs>
          <w:tab w:val="num" w:pos="340"/>
        </w:tabs>
        <w:ind w:left="432" w:hanging="432"/>
      </w:pPr>
    </w:lvl>
    <w:lvl w:ilvl="1">
      <w:start w:val="1"/>
      <w:numFmt w:val="decimal"/>
      <w:pStyle w:val="Ring22"/>
      <w:lvlText w:val="%1.%2"/>
      <w:lvlJc w:val="left"/>
      <w:pPr>
        <w:tabs>
          <w:tab w:val="num" w:pos="432"/>
        </w:tabs>
        <w:ind w:left="432" w:hanging="432"/>
      </w:pPr>
    </w:lvl>
    <w:lvl w:ilvl="2">
      <w:start w:val="1"/>
      <w:numFmt w:val="decimal"/>
      <w:pStyle w:val="Ring23"/>
      <w:lvlText w:val="%1.%2.%3"/>
      <w:lvlJc w:val="left"/>
      <w:pPr>
        <w:tabs>
          <w:tab w:val="num" w:pos="720"/>
        </w:tabs>
        <w:ind w:left="720" w:hanging="720"/>
      </w:pPr>
    </w:lvl>
    <w:lvl w:ilvl="3">
      <w:start w:val="1"/>
      <w:numFmt w:val="decimal"/>
      <w:lvlText w:val="%1.%2.%3.%4"/>
      <w:lvlJc w:val="left"/>
      <w:pPr>
        <w:tabs>
          <w:tab w:val="num" w:pos="340"/>
        </w:tabs>
        <w:ind w:left="432" w:hanging="432"/>
      </w:pPr>
    </w:lvl>
    <w:lvl w:ilvl="4">
      <w:start w:val="1"/>
      <w:numFmt w:val="decimal"/>
      <w:lvlText w:val="%1.%2.%3.%4.%5"/>
      <w:lvlJc w:val="left"/>
      <w:pPr>
        <w:tabs>
          <w:tab w:val="num" w:pos="340"/>
        </w:tabs>
        <w:ind w:left="432" w:hanging="432"/>
      </w:pPr>
    </w:lvl>
    <w:lvl w:ilvl="5">
      <w:start w:val="1"/>
      <w:numFmt w:val="decimal"/>
      <w:lvlText w:val="%1.%2.%3.%4.%5.%6"/>
      <w:lvlJc w:val="left"/>
      <w:pPr>
        <w:tabs>
          <w:tab w:val="num" w:pos="340"/>
        </w:tabs>
        <w:ind w:left="432" w:hanging="432"/>
      </w:pPr>
    </w:lvl>
    <w:lvl w:ilvl="6">
      <w:start w:val="1"/>
      <w:numFmt w:val="decimal"/>
      <w:lvlText w:val="%1.%2.%3.%4.%5.%6.%7"/>
      <w:lvlJc w:val="left"/>
      <w:pPr>
        <w:tabs>
          <w:tab w:val="num" w:pos="340"/>
        </w:tabs>
        <w:ind w:left="432" w:hanging="432"/>
      </w:pPr>
    </w:lvl>
    <w:lvl w:ilvl="7">
      <w:start w:val="1"/>
      <w:numFmt w:val="decimal"/>
      <w:lvlText w:val="%1.%2.%3.%4.%5.%6.%7.%8"/>
      <w:lvlJc w:val="left"/>
      <w:pPr>
        <w:tabs>
          <w:tab w:val="num" w:pos="340"/>
        </w:tabs>
        <w:ind w:left="432" w:hanging="432"/>
      </w:pPr>
    </w:lvl>
    <w:lvl w:ilvl="8">
      <w:start w:val="1"/>
      <w:numFmt w:val="decimal"/>
      <w:lvlText w:val="%1.%2.%3.%4.%5.%6.%7.%8.%9"/>
      <w:lvlJc w:val="left"/>
      <w:pPr>
        <w:tabs>
          <w:tab w:val="num" w:pos="340"/>
        </w:tabs>
        <w:ind w:left="432" w:hanging="432"/>
      </w:pPr>
    </w:lvl>
  </w:abstractNum>
  <w:abstractNum w:abstractNumId="17" w15:restartNumberingAfterBreak="0">
    <w:nsid w:val="42E46A4A"/>
    <w:multiLevelType w:val="hybridMultilevel"/>
    <w:tmpl w:val="D08E921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5EC4141"/>
    <w:multiLevelType w:val="multilevel"/>
    <w:tmpl w:val="20689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AA725C"/>
    <w:multiLevelType w:val="multilevel"/>
    <w:tmpl w:val="FF0CF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7A0640"/>
    <w:multiLevelType w:val="hybridMultilevel"/>
    <w:tmpl w:val="722EE404"/>
    <w:lvl w:ilvl="0" w:tplc="2998FE98">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9C650AD"/>
    <w:multiLevelType w:val="hybridMultilevel"/>
    <w:tmpl w:val="98CC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61F22"/>
    <w:multiLevelType w:val="multilevel"/>
    <w:tmpl w:val="05DAD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36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cs="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2C793D"/>
    <w:multiLevelType w:val="multilevel"/>
    <w:tmpl w:val="BD5C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85777A"/>
    <w:multiLevelType w:val="multilevel"/>
    <w:tmpl w:val="B0B0D684"/>
    <w:lvl w:ilvl="0">
      <w:start w:val="9"/>
      <w:numFmt w:val="decimal"/>
      <w:lvlText w:val="%1"/>
      <w:lvlJc w:val="left"/>
      <w:pPr>
        <w:ind w:left="360" w:hanging="360"/>
      </w:pPr>
      <w:rPr>
        <w:rFonts w:hint="default"/>
      </w:rPr>
    </w:lvl>
    <w:lvl w:ilvl="1">
      <w:start w:val="2"/>
      <w:numFmt w:val="decimal"/>
      <w:lvlText w:val="%1.%2"/>
      <w:lvlJc w:val="left"/>
      <w:pPr>
        <w:ind w:left="1079" w:hanging="36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192" w:hanging="1440"/>
      </w:pPr>
      <w:rPr>
        <w:rFonts w:hint="default"/>
      </w:rPr>
    </w:lvl>
  </w:abstractNum>
  <w:abstractNum w:abstractNumId="25" w15:restartNumberingAfterBreak="0">
    <w:nsid w:val="5F3D75A1"/>
    <w:multiLevelType w:val="hybridMultilevel"/>
    <w:tmpl w:val="5D585004"/>
    <w:lvl w:ilvl="0" w:tplc="BCF204B2">
      <w:start w:val="1"/>
      <w:numFmt w:val="upperLetter"/>
      <w:lvlText w:val="%1."/>
      <w:lvlJc w:val="left"/>
      <w:pPr>
        <w:ind w:left="1798" w:hanging="360"/>
      </w:pPr>
      <w:rPr>
        <w:rFonts w:hint="default"/>
      </w:rPr>
    </w:lvl>
    <w:lvl w:ilvl="1" w:tplc="04090019" w:tentative="1">
      <w:start w:val="1"/>
      <w:numFmt w:val="lowerLetter"/>
      <w:lvlText w:val="%2."/>
      <w:lvlJc w:val="left"/>
      <w:pPr>
        <w:ind w:left="2518" w:hanging="360"/>
      </w:pPr>
    </w:lvl>
    <w:lvl w:ilvl="2" w:tplc="0409001B" w:tentative="1">
      <w:start w:val="1"/>
      <w:numFmt w:val="lowerRoman"/>
      <w:lvlText w:val="%3."/>
      <w:lvlJc w:val="right"/>
      <w:pPr>
        <w:ind w:left="3238" w:hanging="180"/>
      </w:pPr>
    </w:lvl>
    <w:lvl w:ilvl="3" w:tplc="0409000F" w:tentative="1">
      <w:start w:val="1"/>
      <w:numFmt w:val="decimal"/>
      <w:lvlText w:val="%4."/>
      <w:lvlJc w:val="left"/>
      <w:pPr>
        <w:ind w:left="3958" w:hanging="360"/>
      </w:pPr>
    </w:lvl>
    <w:lvl w:ilvl="4" w:tplc="04090019" w:tentative="1">
      <w:start w:val="1"/>
      <w:numFmt w:val="lowerLetter"/>
      <w:lvlText w:val="%5."/>
      <w:lvlJc w:val="left"/>
      <w:pPr>
        <w:ind w:left="4678" w:hanging="360"/>
      </w:pPr>
    </w:lvl>
    <w:lvl w:ilvl="5" w:tplc="0409001B" w:tentative="1">
      <w:start w:val="1"/>
      <w:numFmt w:val="lowerRoman"/>
      <w:lvlText w:val="%6."/>
      <w:lvlJc w:val="right"/>
      <w:pPr>
        <w:ind w:left="5398" w:hanging="180"/>
      </w:pPr>
    </w:lvl>
    <w:lvl w:ilvl="6" w:tplc="0409000F" w:tentative="1">
      <w:start w:val="1"/>
      <w:numFmt w:val="decimal"/>
      <w:lvlText w:val="%7."/>
      <w:lvlJc w:val="left"/>
      <w:pPr>
        <w:ind w:left="6118" w:hanging="360"/>
      </w:pPr>
    </w:lvl>
    <w:lvl w:ilvl="7" w:tplc="04090019" w:tentative="1">
      <w:start w:val="1"/>
      <w:numFmt w:val="lowerLetter"/>
      <w:lvlText w:val="%8."/>
      <w:lvlJc w:val="left"/>
      <w:pPr>
        <w:ind w:left="6838" w:hanging="360"/>
      </w:pPr>
    </w:lvl>
    <w:lvl w:ilvl="8" w:tplc="0409001B" w:tentative="1">
      <w:start w:val="1"/>
      <w:numFmt w:val="lowerRoman"/>
      <w:lvlText w:val="%9."/>
      <w:lvlJc w:val="right"/>
      <w:pPr>
        <w:ind w:left="7558" w:hanging="180"/>
      </w:pPr>
    </w:lvl>
  </w:abstractNum>
  <w:abstractNum w:abstractNumId="26" w15:restartNumberingAfterBreak="0">
    <w:nsid w:val="65484C69"/>
    <w:multiLevelType w:val="multilevel"/>
    <w:tmpl w:val="251E32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7" w15:restartNumberingAfterBreak="0">
    <w:nsid w:val="65A113B6"/>
    <w:multiLevelType w:val="multilevel"/>
    <w:tmpl w:val="B4C220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8" w15:restartNumberingAfterBreak="0">
    <w:nsid w:val="6C490515"/>
    <w:multiLevelType w:val="hybridMultilevel"/>
    <w:tmpl w:val="4052EA3E"/>
    <w:lvl w:ilvl="0" w:tplc="FF6A0CEE">
      <w:start w:val="1"/>
      <w:numFmt w:val="upperLetter"/>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1021F66"/>
    <w:multiLevelType w:val="multilevel"/>
    <w:tmpl w:val="8B908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C02513"/>
    <w:multiLevelType w:val="multilevel"/>
    <w:tmpl w:val="0546A694"/>
    <w:lvl w:ilvl="0">
      <w:start w:val="9"/>
      <w:numFmt w:val="decimal"/>
      <w:lvlText w:val="%1"/>
      <w:lvlJc w:val="left"/>
      <w:pPr>
        <w:ind w:left="360" w:hanging="360"/>
      </w:pPr>
      <w:rPr>
        <w:rFonts w:hint="default"/>
      </w:rPr>
    </w:lvl>
    <w:lvl w:ilvl="1">
      <w:start w:val="3"/>
      <w:numFmt w:val="decimal"/>
      <w:lvlText w:val="%1.%2"/>
      <w:lvlJc w:val="left"/>
      <w:pPr>
        <w:ind w:left="1803" w:hanging="360"/>
      </w:pPr>
      <w:rPr>
        <w:rFonts w:hint="default"/>
      </w:rPr>
    </w:lvl>
    <w:lvl w:ilvl="2">
      <w:start w:val="1"/>
      <w:numFmt w:val="decimal"/>
      <w:lvlText w:val="%1.%2.%3"/>
      <w:lvlJc w:val="left"/>
      <w:pPr>
        <w:ind w:left="3606" w:hanging="720"/>
      </w:pPr>
      <w:rPr>
        <w:rFonts w:hint="default"/>
      </w:rPr>
    </w:lvl>
    <w:lvl w:ilvl="3">
      <w:start w:val="1"/>
      <w:numFmt w:val="decimal"/>
      <w:lvlText w:val="%1.%2.%3.%4"/>
      <w:lvlJc w:val="left"/>
      <w:pPr>
        <w:ind w:left="5049" w:hanging="720"/>
      </w:pPr>
      <w:rPr>
        <w:rFonts w:hint="default"/>
      </w:rPr>
    </w:lvl>
    <w:lvl w:ilvl="4">
      <w:start w:val="1"/>
      <w:numFmt w:val="decimal"/>
      <w:lvlText w:val="%1.%2.%3.%4.%5"/>
      <w:lvlJc w:val="left"/>
      <w:pPr>
        <w:ind w:left="6852" w:hanging="1080"/>
      </w:pPr>
      <w:rPr>
        <w:rFonts w:hint="default"/>
      </w:rPr>
    </w:lvl>
    <w:lvl w:ilvl="5">
      <w:start w:val="1"/>
      <w:numFmt w:val="decimal"/>
      <w:lvlText w:val="%1.%2.%3.%4.%5.%6"/>
      <w:lvlJc w:val="left"/>
      <w:pPr>
        <w:ind w:left="8295" w:hanging="1080"/>
      </w:pPr>
      <w:rPr>
        <w:rFonts w:hint="default"/>
      </w:rPr>
    </w:lvl>
    <w:lvl w:ilvl="6">
      <w:start w:val="1"/>
      <w:numFmt w:val="decimal"/>
      <w:lvlText w:val="%1.%2.%3.%4.%5.%6.%7"/>
      <w:lvlJc w:val="left"/>
      <w:pPr>
        <w:ind w:left="10098" w:hanging="1440"/>
      </w:pPr>
      <w:rPr>
        <w:rFonts w:hint="default"/>
      </w:rPr>
    </w:lvl>
    <w:lvl w:ilvl="7">
      <w:start w:val="1"/>
      <w:numFmt w:val="decimal"/>
      <w:lvlText w:val="%1.%2.%3.%4.%5.%6.%7.%8"/>
      <w:lvlJc w:val="left"/>
      <w:pPr>
        <w:ind w:left="11541" w:hanging="1440"/>
      </w:pPr>
      <w:rPr>
        <w:rFonts w:hint="default"/>
      </w:rPr>
    </w:lvl>
    <w:lvl w:ilvl="8">
      <w:start w:val="1"/>
      <w:numFmt w:val="decimal"/>
      <w:lvlText w:val="%1.%2.%3.%4.%5.%6.%7.%8.%9"/>
      <w:lvlJc w:val="left"/>
      <w:pPr>
        <w:ind w:left="12984" w:hanging="1440"/>
      </w:pPr>
      <w:rPr>
        <w:rFonts w:hint="default"/>
      </w:rPr>
    </w:lvl>
  </w:abstractNum>
  <w:abstractNum w:abstractNumId="31" w15:restartNumberingAfterBreak="0">
    <w:nsid w:val="726F4A23"/>
    <w:multiLevelType w:val="multilevel"/>
    <w:tmpl w:val="50C6133C"/>
    <w:lvl w:ilvl="0">
      <w:start w:val="1"/>
      <w:numFmt w:val="decimal"/>
      <w:lvlText w:val="%1."/>
      <w:lvlJc w:val="left"/>
      <w:pPr>
        <w:tabs>
          <w:tab w:val="num" w:pos="720"/>
        </w:tabs>
        <w:ind w:left="720" w:hanging="360"/>
      </w:pPr>
      <w:rPr>
        <w:rFonts w:hint="default"/>
        <w:lang w:val="en-GB"/>
      </w:rPr>
    </w:lvl>
    <w:lvl w:ilvl="1">
      <w:start w:val="2"/>
      <w:numFmt w:val="decimal"/>
      <w:pStyle w:val="Niveau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3A30985"/>
    <w:multiLevelType w:val="multilevel"/>
    <w:tmpl w:val="D2D6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E63C5B"/>
    <w:multiLevelType w:val="multilevel"/>
    <w:tmpl w:val="75628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FC206A"/>
    <w:multiLevelType w:val="multilevel"/>
    <w:tmpl w:val="701A25A2"/>
    <w:lvl w:ilvl="0">
      <w:start w:val="1"/>
      <w:numFmt w:val="decimal"/>
      <w:lvlText w:val="%1."/>
      <w:lvlJc w:val="left"/>
      <w:pPr>
        <w:ind w:left="1353" w:hanging="360"/>
      </w:pPr>
      <w:rPr>
        <w:rFonts w:hint="default"/>
        <w:b/>
      </w:rPr>
    </w:lvl>
    <w:lvl w:ilvl="1">
      <w:start w:val="1"/>
      <w:numFmt w:val="decimal"/>
      <w:isLgl/>
      <w:lvlText w:val="%1.%2."/>
      <w:lvlJc w:val="left"/>
      <w:pPr>
        <w:ind w:left="360" w:hanging="360"/>
      </w:pPr>
      <w:rPr>
        <w:rFonts w:asciiTheme="minorHAnsi" w:hAnsiTheme="minorHAnsi" w:cstheme="minorHAnsi" w:hint="default"/>
        <w:sz w:val="22"/>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5" w15:restartNumberingAfterBreak="0">
    <w:nsid w:val="7F276066"/>
    <w:multiLevelType w:val="multilevel"/>
    <w:tmpl w:val="206894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32"/>
  </w:num>
  <w:num w:numId="3">
    <w:abstractNumId w:val="12"/>
  </w:num>
  <w:num w:numId="4">
    <w:abstractNumId w:val="10"/>
  </w:num>
  <w:num w:numId="5">
    <w:abstractNumId w:val="19"/>
  </w:num>
  <w:num w:numId="6">
    <w:abstractNumId w:val="23"/>
  </w:num>
  <w:num w:numId="7">
    <w:abstractNumId w:val="33"/>
  </w:num>
  <w:num w:numId="8">
    <w:abstractNumId w:val="3"/>
  </w:num>
  <w:num w:numId="9">
    <w:abstractNumId w:val="18"/>
  </w:num>
  <w:num w:numId="10">
    <w:abstractNumId w:val="11"/>
  </w:num>
  <w:num w:numId="11">
    <w:abstractNumId w:val="18"/>
    <w:lvlOverride w:ilvl="0">
      <w:lvl w:ilvl="0">
        <w:numFmt w:val="decimal"/>
        <w:lvlText w:val=""/>
        <w:lvlJc w:val="left"/>
      </w:lvl>
    </w:lvlOverride>
    <w:lvlOverride w:ilvl="1">
      <w:lvl w:ilvl="1">
        <w:numFmt w:val="lowerLetter"/>
        <w:lvlText w:val="%2."/>
        <w:lvlJc w:val="left"/>
      </w:lvl>
    </w:lvlOverride>
  </w:num>
  <w:num w:numId="12">
    <w:abstractNumId w:val="8"/>
  </w:num>
  <w:num w:numId="13">
    <w:abstractNumId w:val="6"/>
  </w:num>
  <w:num w:numId="14">
    <w:abstractNumId w:val="13"/>
  </w:num>
  <w:num w:numId="15">
    <w:abstractNumId w:val="21"/>
  </w:num>
  <w:num w:numId="16">
    <w:abstractNumId w:val="17"/>
  </w:num>
  <w:num w:numId="17">
    <w:abstractNumId w:val="0"/>
  </w:num>
  <w:num w:numId="18">
    <w:abstractNumId w:val="4"/>
  </w:num>
  <w:num w:numId="19">
    <w:abstractNumId w:val="35"/>
  </w:num>
  <w:num w:numId="20">
    <w:abstractNumId w:val="34"/>
  </w:num>
  <w:num w:numId="21">
    <w:abstractNumId w:val="29"/>
  </w:num>
  <w:num w:numId="22">
    <w:abstractNumId w:val="15"/>
  </w:num>
  <w:num w:numId="23">
    <w:abstractNumId w:val="18"/>
    <w:lvlOverride w:ilvl="0">
      <w:lvl w:ilvl="0">
        <w:numFmt w:val="decimal"/>
        <w:lvlText w:val=""/>
        <w:lvlJc w:val="left"/>
      </w:lvl>
    </w:lvlOverride>
    <w:lvlOverride w:ilvl="1">
      <w:lvl w:ilvl="1">
        <w:numFmt w:val="decimal"/>
        <w:lvlText w:val="%2."/>
        <w:lvlJc w:val="left"/>
      </w:lvl>
    </w:lvlOverride>
  </w:num>
  <w:num w:numId="24">
    <w:abstractNumId w:val="25"/>
  </w:num>
  <w:num w:numId="25">
    <w:abstractNumId w:val="28"/>
  </w:num>
  <w:num w:numId="26">
    <w:abstractNumId w:val="31"/>
  </w:num>
  <w:num w:numId="27">
    <w:abstractNumId w:val="30"/>
  </w:num>
  <w:num w:numId="28">
    <w:abstractNumId w:val="24"/>
  </w:num>
  <w:num w:numId="29">
    <w:abstractNumId w:val="27"/>
  </w:num>
  <w:num w:numId="30">
    <w:abstractNumId w:val="7"/>
  </w:num>
  <w:num w:numId="31">
    <w:abstractNumId w:val="2"/>
  </w:num>
  <w:num w:numId="32">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5"/>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BFB"/>
    <w:rsid w:val="00003483"/>
    <w:rsid w:val="00003D2B"/>
    <w:rsid w:val="00013CBC"/>
    <w:rsid w:val="00014BF9"/>
    <w:rsid w:val="00014F11"/>
    <w:rsid w:val="00016734"/>
    <w:rsid w:val="00016B54"/>
    <w:rsid w:val="000171DD"/>
    <w:rsid w:val="000230B0"/>
    <w:rsid w:val="0002374E"/>
    <w:rsid w:val="00025421"/>
    <w:rsid w:val="00026D6B"/>
    <w:rsid w:val="00030C5C"/>
    <w:rsid w:val="00031AAB"/>
    <w:rsid w:val="000364B5"/>
    <w:rsid w:val="00041543"/>
    <w:rsid w:val="000420F4"/>
    <w:rsid w:val="00043745"/>
    <w:rsid w:val="00043EC6"/>
    <w:rsid w:val="00046C43"/>
    <w:rsid w:val="00047241"/>
    <w:rsid w:val="00047578"/>
    <w:rsid w:val="00047FD0"/>
    <w:rsid w:val="000509EA"/>
    <w:rsid w:val="00051252"/>
    <w:rsid w:val="00051787"/>
    <w:rsid w:val="0005244E"/>
    <w:rsid w:val="00054605"/>
    <w:rsid w:val="000550ED"/>
    <w:rsid w:val="000558DA"/>
    <w:rsid w:val="00057974"/>
    <w:rsid w:val="00062DE3"/>
    <w:rsid w:val="0006678A"/>
    <w:rsid w:val="00066ECE"/>
    <w:rsid w:val="0006719F"/>
    <w:rsid w:val="000676E4"/>
    <w:rsid w:val="00070C8F"/>
    <w:rsid w:val="00074792"/>
    <w:rsid w:val="00075193"/>
    <w:rsid w:val="000810AF"/>
    <w:rsid w:val="000826B6"/>
    <w:rsid w:val="00083716"/>
    <w:rsid w:val="00083E76"/>
    <w:rsid w:val="000840D6"/>
    <w:rsid w:val="000878D6"/>
    <w:rsid w:val="0009022B"/>
    <w:rsid w:val="000919AB"/>
    <w:rsid w:val="00093A11"/>
    <w:rsid w:val="000962B1"/>
    <w:rsid w:val="00096A4A"/>
    <w:rsid w:val="000973BE"/>
    <w:rsid w:val="000A2F76"/>
    <w:rsid w:val="000A3C4F"/>
    <w:rsid w:val="000B0D4C"/>
    <w:rsid w:val="000B1395"/>
    <w:rsid w:val="000B29EE"/>
    <w:rsid w:val="000B40F6"/>
    <w:rsid w:val="000B4BB4"/>
    <w:rsid w:val="000B79E0"/>
    <w:rsid w:val="000B7A88"/>
    <w:rsid w:val="000C1A5F"/>
    <w:rsid w:val="000C22F6"/>
    <w:rsid w:val="000C3781"/>
    <w:rsid w:val="000C45E6"/>
    <w:rsid w:val="000C483E"/>
    <w:rsid w:val="000C5A5E"/>
    <w:rsid w:val="000C7111"/>
    <w:rsid w:val="000C73A9"/>
    <w:rsid w:val="000C7C52"/>
    <w:rsid w:val="000C7FE0"/>
    <w:rsid w:val="000D45E1"/>
    <w:rsid w:val="000D4EAA"/>
    <w:rsid w:val="000D53FE"/>
    <w:rsid w:val="000D5B1C"/>
    <w:rsid w:val="000D7D68"/>
    <w:rsid w:val="000E22A4"/>
    <w:rsid w:val="000E2CD4"/>
    <w:rsid w:val="000E2D86"/>
    <w:rsid w:val="000E4021"/>
    <w:rsid w:val="000F1401"/>
    <w:rsid w:val="000F20C6"/>
    <w:rsid w:val="000F26D8"/>
    <w:rsid w:val="000F3FF3"/>
    <w:rsid w:val="000F4D46"/>
    <w:rsid w:val="000F7952"/>
    <w:rsid w:val="000F7C9C"/>
    <w:rsid w:val="0010042A"/>
    <w:rsid w:val="001027C7"/>
    <w:rsid w:val="00103F77"/>
    <w:rsid w:val="001107BB"/>
    <w:rsid w:val="001119F2"/>
    <w:rsid w:val="001123B0"/>
    <w:rsid w:val="00113E53"/>
    <w:rsid w:val="00115ED4"/>
    <w:rsid w:val="00116E4A"/>
    <w:rsid w:val="00116E64"/>
    <w:rsid w:val="00121A10"/>
    <w:rsid w:val="00121F6F"/>
    <w:rsid w:val="001220ED"/>
    <w:rsid w:val="00122C0D"/>
    <w:rsid w:val="00122EC0"/>
    <w:rsid w:val="00123470"/>
    <w:rsid w:val="00125CB1"/>
    <w:rsid w:val="00126FD8"/>
    <w:rsid w:val="00127EC2"/>
    <w:rsid w:val="00136667"/>
    <w:rsid w:val="00136BDE"/>
    <w:rsid w:val="00142C4A"/>
    <w:rsid w:val="001443B6"/>
    <w:rsid w:val="00144872"/>
    <w:rsid w:val="001457BD"/>
    <w:rsid w:val="00147B66"/>
    <w:rsid w:val="001516B3"/>
    <w:rsid w:val="00152F10"/>
    <w:rsid w:val="001555AC"/>
    <w:rsid w:val="00155D6E"/>
    <w:rsid w:val="00156F94"/>
    <w:rsid w:val="00163CD6"/>
    <w:rsid w:val="00164654"/>
    <w:rsid w:val="00172A57"/>
    <w:rsid w:val="001732E8"/>
    <w:rsid w:val="00173AAF"/>
    <w:rsid w:val="00175745"/>
    <w:rsid w:val="0017605E"/>
    <w:rsid w:val="00180414"/>
    <w:rsid w:val="00182033"/>
    <w:rsid w:val="00183BDB"/>
    <w:rsid w:val="00183C8A"/>
    <w:rsid w:val="001904D5"/>
    <w:rsid w:val="00190FB8"/>
    <w:rsid w:val="00191CAF"/>
    <w:rsid w:val="00192323"/>
    <w:rsid w:val="00193413"/>
    <w:rsid w:val="001943D7"/>
    <w:rsid w:val="00194A59"/>
    <w:rsid w:val="00194D8B"/>
    <w:rsid w:val="001955FF"/>
    <w:rsid w:val="00195B28"/>
    <w:rsid w:val="001965EA"/>
    <w:rsid w:val="00196ECF"/>
    <w:rsid w:val="00197A3C"/>
    <w:rsid w:val="001A04BC"/>
    <w:rsid w:val="001A1661"/>
    <w:rsid w:val="001A2C57"/>
    <w:rsid w:val="001A359F"/>
    <w:rsid w:val="001A41D3"/>
    <w:rsid w:val="001A6465"/>
    <w:rsid w:val="001A6C15"/>
    <w:rsid w:val="001A709A"/>
    <w:rsid w:val="001A73CC"/>
    <w:rsid w:val="001B01B8"/>
    <w:rsid w:val="001B25F4"/>
    <w:rsid w:val="001B29F1"/>
    <w:rsid w:val="001B4659"/>
    <w:rsid w:val="001B5368"/>
    <w:rsid w:val="001B5EF6"/>
    <w:rsid w:val="001B6E4B"/>
    <w:rsid w:val="001C2208"/>
    <w:rsid w:val="001C2DD8"/>
    <w:rsid w:val="001C4D54"/>
    <w:rsid w:val="001C4EB1"/>
    <w:rsid w:val="001C6542"/>
    <w:rsid w:val="001C6813"/>
    <w:rsid w:val="001C6C58"/>
    <w:rsid w:val="001C6E2E"/>
    <w:rsid w:val="001C74D8"/>
    <w:rsid w:val="001C7A42"/>
    <w:rsid w:val="001C7CAC"/>
    <w:rsid w:val="001D1B2E"/>
    <w:rsid w:val="001D3EC3"/>
    <w:rsid w:val="001D4880"/>
    <w:rsid w:val="001D5D33"/>
    <w:rsid w:val="001D68A5"/>
    <w:rsid w:val="001D7095"/>
    <w:rsid w:val="001D7499"/>
    <w:rsid w:val="001E1BB2"/>
    <w:rsid w:val="001E3F64"/>
    <w:rsid w:val="001E5F17"/>
    <w:rsid w:val="001E6073"/>
    <w:rsid w:val="001E6349"/>
    <w:rsid w:val="001F01A5"/>
    <w:rsid w:val="001F5894"/>
    <w:rsid w:val="001F7043"/>
    <w:rsid w:val="002020D9"/>
    <w:rsid w:val="002032F0"/>
    <w:rsid w:val="00203F52"/>
    <w:rsid w:val="002055BA"/>
    <w:rsid w:val="00207995"/>
    <w:rsid w:val="00210723"/>
    <w:rsid w:val="00210B21"/>
    <w:rsid w:val="002116D3"/>
    <w:rsid w:val="0021282A"/>
    <w:rsid w:val="00212B39"/>
    <w:rsid w:val="00213944"/>
    <w:rsid w:val="00214064"/>
    <w:rsid w:val="00214840"/>
    <w:rsid w:val="00215305"/>
    <w:rsid w:val="002176AE"/>
    <w:rsid w:val="00223F4D"/>
    <w:rsid w:val="0022586E"/>
    <w:rsid w:val="00227E38"/>
    <w:rsid w:val="002349AB"/>
    <w:rsid w:val="00235F0C"/>
    <w:rsid w:val="00241998"/>
    <w:rsid w:val="00243EAA"/>
    <w:rsid w:val="00245401"/>
    <w:rsid w:val="00245726"/>
    <w:rsid w:val="00247922"/>
    <w:rsid w:val="00250310"/>
    <w:rsid w:val="00250A49"/>
    <w:rsid w:val="00250A97"/>
    <w:rsid w:val="0025202F"/>
    <w:rsid w:val="00252A6C"/>
    <w:rsid w:val="00252E94"/>
    <w:rsid w:val="002530C7"/>
    <w:rsid w:val="0025686A"/>
    <w:rsid w:val="00257054"/>
    <w:rsid w:val="002616F1"/>
    <w:rsid w:val="00261FE6"/>
    <w:rsid w:val="0026591B"/>
    <w:rsid w:val="00265C11"/>
    <w:rsid w:val="002668E2"/>
    <w:rsid w:val="00267D67"/>
    <w:rsid w:val="002706C8"/>
    <w:rsid w:val="00272698"/>
    <w:rsid w:val="00275705"/>
    <w:rsid w:val="0027672C"/>
    <w:rsid w:val="00276B3C"/>
    <w:rsid w:val="00276E5E"/>
    <w:rsid w:val="002772E4"/>
    <w:rsid w:val="00277CB8"/>
    <w:rsid w:val="00282AE5"/>
    <w:rsid w:val="0028416F"/>
    <w:rsid w:val="00284204"/>
    <w:rsid w:val="00284826"/>
    <w:rsid w:val="00284962"/>
    <w:rsid w:val="00286C0B"/>
    <w:rsid w:val="00292762"/>
    <w:rsid w:val="00294371"/>
    <w:rsid w:val="002949B8"/>
    <w:rsid w:val="002976B1"/>
    <w:rsid w:val="00297925"/>
    <w:rsid w:val="002A1667"/>
    <w:rsid w:val="002A17A3"/>
    <w:rsid w:val="002A2215"/>
    <w:rsid w:val="002A39C3"/>
    <w:rsid w:val="002A4FA9"/>
    <w:rsid w:val="002B0A11"/>
    <w:rsid w:val="002B0ACB"/>
    <w:rsid w:val="002B5444"/>
    <w:rsid w:val="002B6CA3"/>
    <w:rsid w:val="002C02C4"/>
    <w:rsid w:val="002C13CB"/>
    <w:rsid w:val="002C1499"/>
    <w:rsid w:val="002C1F74"/>
    <w:rsid w:val="002C3478"/>
    <w:rsid w:val="002C3947"/>
    <w:rsid w:val="002C6E97"/>
    <w:rsid w:val="002C7AA5"/>
    <w:rsid w:val="002D2876"/>
    <w:rsid w:val="002D69A2"/>
    <w:rsid w:val="002D6CF9"/>
    <w:rsid w:val="002E183E"/>
    <w:rsid w:val="002E1E68"/>
    <w:rsid w:val="002E41D9"/>
    <w:rsid w:val="002E66D5"/>
    <w:rsid w:val="002E774D"/>
    <w:rsid w:val="002E79EE"/>
    <w:rsid w:val="002E7C3E"/>
    <w:rsid w:val="002F0847"/>
    <w:rsid w:val="002F0EE7"/>
    <w:rsid w:val="002F124E"/>
    <w:rsid w:val="002F1830"/>
    <w:rsid w:val="002F2191"/>
    <w:rsid w:val="002F3ACF"/>
    <w:rsid w:val="002F4DD6"/>
    <w:rsid w:val="002F6E45"/>
    <w:rsid w:val="003006C2"/>
    <w:rsid w:val="00300990"/>
    <w:rsid w:val="00303FFB"/>
    <w:rsid w:val="00305358"/>
    <w:rsid w:val="003055F5"/>
    <w:rsid w:val="00306F45"/>
    <w:rsid w:val="00307158"/>
    <w:rsid w:val="00307A15"/>
    <w:rsid w:val="00307FCD"/>
    <w:rsid w:val="00310189"/>
    <w:rsid w:val="00310933"/>
    <w:rsid w:val="003117ED"/>
    <w:rsid w:val="00314F8D"/>
    <w:rsid w:val="0031640C"/>
    <w:rsid w:val="00322437"/>
    <w:rsid w:val="00322738"/>
    <w:rsid w:val="00323705"/>
    <w:rsid w:val="00323F48"/>
    <w:rsid w:val="003254D0"/>
    <w:rsid w:val="003266B3"/>
    <w:rsid w:val="00326EFF"/>
    <w:rsid w:val="0033034B"/>
    <w:rsid w:val="0033150E"/>
    <w:rsid w:val="003323E8"/>
    <w:rsid w:val="00332AC8"/>
    <w:rsid w:val="00333125"/>
    <w:rsid w:val="003332B0"/>
    <w:rsid w:val="0033357D"/>
    <w:rsid w:val="0033486F"/>
    <w:rsid w:val="00334F28"/>
    <w:rsid w:val="003359DC"/>
    <w:rsid w:val="003362BB"/>
    <w:rsid w:val="00337812"/>
    <w:rsid w:val="00337BC2"/>
    <w:rsid w:val="00340E45"/>
    <w:rsid w:val="00344AE6"/>
    <w:rsid w:val="003452BB"/>
    <w:rsid w:val="0034628E"/>
    <w:rsid w:val="0034663A"/>
    <w:rsid w:val="003470E1"/>
    <w:rsid w:val="00350B58"/>
    <w:rsid w:val="00350DE3"/>
    <w:rsid w:val="0035113B"/>
    <w:rsid w:val="00353ACC"/>
    <w:rsid w:val="00354955"/>
    <w:rsid w:val="003561A5"/>
    <w:rsid w:val="0035625D"/>
    <w:rsid w:val="00356E16"/>
    <w:rsid w:val="00356FBE"/>
    <w:rsid w:val="0036107C"/>
    <w:rsid w:val="0036223D"/>
    <w:rsid w:val="00365169"/>
    <w:rsid w:val="00365BFD"/>
    <w:rsid w:val="00365D6C"/>
    <w:rsid w:val="00370245"/>
    <w:rsid w:val="003703B3"/>
    <w:rsid w:val="0037211B"/>
    <w:rsid w:val="003726E0"/>
    <w:rsid w:val="00372A10"/>
    <w:rsid w:val="00375DE1"/>
    <w:rsid w:val="003775EE"/>
    <w:rsid w:val="003807A0"/>
    <w:rsid w:val="00380B8C"/>
    <w:rsid w:val="0038457F"/>
    <w:rsid w:val="00385BC3"/>
    <w:rsid w:val="003920C0"/>
    <w:rsid w:val="0039247D"/>
    <w:rsid w:val="003959D9"/>
    <w:rsid w:val="00397E31"/>
    <w:rsid w:val="003A1C45"/>
    <w:rsid w:val="003A2097"/>
    <w:rsid w:val="003A2331"/>
    <w:rsid w:val="003A265E"/>
    <w:rsid w:val="003A2927"/>
    <w:rsid w:val="003A4DBF"/>
    <w:rsid w:val="003A52A8"/>
    <w:rsid w:val="003A52AB"/>
    <w:rsid w:val="003A5BFB"/>
    <w:rsid w:val="003A6315"/>
    <w:rsid w:val="003A6A82"/>
    <w:rsid w:val="003B00C7"/>
    <w:rsid w:val="003B0188"/>
    <w:rsid w:val="003B0830"/>
    <w:rsid w:val="003B14D2"/>
    <w:rsid w:val="003B196C"/>
    <w:rsid w:val="003B277A"/>
    <w:rsid w:val="003B460F"/>
    <w:rsid w:val="003B49B9"/>
    <w:rsid w:val="003B5DA1"/>
    <w:rsid w:val="003B66BA"/>
    <w:rsid w:val="003C0355"/>
    <w:rsid w:val="003C13A7"/>
    <w:rsid w:val="003C4477"/>
    <w:rsid w:val="003C4888"/>
    <w:rsid w:val="003C5169"/>
    <w:rsid w:val="003C6AB5"/>
    <w:rsid w:val="003C7081"/>
    <w:rsid w:val="003C7842"/>
    <w:rsid w:val="003D071A"/>
    <w:rsid w:val="003D11EC"/>
    <w:rsid w:val="003D250A"/>
    <w:rsid w:val="003D56B3"/>
    <w:rsid w:val="003D5F27"/>
    <w:rsid w:val="003E00BB"/>
    <w:rsid w:val="003E0497"/>
    <w:rsid w:val="003E419E"/>
    <w:rsid w:val="003E520C"/>
    <w:rsid w:val="003E5495"/>
    <w:rsid w:val="003E57FE"/>
    <w:rsid w:val="003E621A"/>
    <w:rsid w:val="003F07F0"/>
    <w:rsid w:val="003F2AD1"/>
    <w:rsid w:val="003F55E2"/>
    <w:rsid w:val="003F59D3"/>
    <w:rsid w:val="003F5EA3"/>
    <w:rsid w:val="003F7F7B"/>
    <w:rsid w:val="004021DA"/>
    <w:rsid w:val="004068B7"/>
    <w:rsid w:val="00406E04"/>
    <w:rsid w:val="00412062"/>
    <w:rsid w:val="0041219B"/>
    <w:rsid w:val="00415042"/>
    <w:rsid w:val="00415AC3"/>
    <w:rsid w:val="00416214"/>
    <w:rsid w:val="00416CDB"/>
    <w:rsid w:val="00417941"/>
    <w:rsid w:val="00417DBF"/>
    <w:rsid w:val="00421641"/>
    <w:rsid w:val="004263F7"/>
    <w:rsid w:val="00426C9C"/>
    <w:rsid w:val="00427912"/>
    <w:rsid w:val="0043214E"/>
    <w:rsid w:val="00432A79"/>
    <w:rsid w:val="0043499C"/>
    <w:rsid w:val="00435306"/>
    <w:rsid w:val="00435E9C"/>
    <w:rsid w:val="004402BD"/>
    <w:rsid w:val="004434AE"/>
    <w:rsid w:val="00444520"/>
    <w:rsid w:val="00444C37"/>
    <w:rsid w:val="00445437"/>
    <w:rsid w:val="00445561"/>
    <w:rsid w:val="00453898"/>
    <w:rsid w:val="00455C28"/>
    <w:rsid w:val="00456667"/>
    <w:rsid w:val="00456949"/>
    <w:rsid w:val="0045721C"/>
    <w:rsid w:val="00460FF1"/>
    <w:rsid w:val="00461058"/>
    <w:rsid w:val="00462F03"/>
    <w:rsid w:val="004648DC"/>
    <w:rsid w:val="00465C1C"/>
    <w:rsid w:val="0047015C"/>
    <w:rsid w:val="00470C8E"/>
    <w:rsid w:val="00471630"/>
    <w:rsid w:val="00471706"/>
    <w:rsid w:val="004717D8"/>
    <w:rsid w:val="00475469"/>
    <w:rsid w:val="004760E4"/>
    <w:rsid w:val="004772FC"/>
    <w:rsid w:val="0047740E"/>
    <w:rsid w:val="0048006E"/>
    <w:rsid w:val="00480607"/>
    <w:rsid w:val="00483E3F"/>
    <w:rsid w:val="00484739"/>
    <w:rsid w:val="004861C0"/>
    <w:rsid w:val="004867BF"/>
    <w:rsid w:val="00487491"/>
    <w:rsid w:val="00490467"/>
    <w:rsid w:val="00490490"/>
    <w:rsid w:val="00491C63"/>
    <w:rsid w:val="0049281A"/>
    <w:rsid w:val="0049318E"/>
    <w:rsid w:val="0049501A"/>
    <w:rsid w:val="00496426"/>
    <w:rsid w:val="00496734"/>
    <w:rsid w:val="004A2012"/>
    <w:rsid w:val="004A4C53"/>
    <w:rsid w:val="004A5D17"/>
    <w:rsid w:val="004A6CC1"/>
    <w:rsid w:val="004B1111"/>
    <w:rsid w:val="004B1224"/>
    <w:rsid w:val="004B1599"/>
    <w:rsid w:val="004B1A1C"/>
    <w:rsid w:val="004B4063"/>
    <w:rsid w:val="004B58A7"/>
    <w:rsid w:val="004B5E10"/>
    <w:rsid w:val="004B6F7B"/>
    <w:rsid w:val="004C1243"/>
    <w:rsid w:val="004C227F"/>
    <w:rsid w:val="004C5B45"/>
    <w:rsid w:val="004C68C8"/>
    <w:rsid w:val="004D1FA1"/>
    <w:rsid w:val="004D1FEC"/>
    <w:rsid w:val="004D3A6E"/>
    <w:rsid w:val="004D43F5"/>
    <w:rsid w:val="004D5DEB"/>
    <w:rsid w:val="004D68E0"/>
    <w:rsid w:val="004E007C"/>
    <w:rsid w:val="004E1F4C"/>
    <w:rsid w:val="004E23E5"/>
    <w:rsid w:val="004E2B7A"/>
    <w:rsid w:val="004E375D"/>
    <w:rsid w:val="004E44CC"/>
    <w:rsid w:val="004E4BFB"/>
    <w:rsid w:val="004E5767"/>
    <w:rsid w:val="004E6DEF"/>
    <w:rsid w:val="004E75C0"/>
    <w:rsid w:val="004F0D32"/>
    <w:rsid w:val="004F28E2"/>
    <w:rsid w:val="004F6AB0"/>
    <w:rsid w:val="004F720B"/>
    <w:rsid w:val="00500345"/>
    <w:rsid w:val="005025CD"/>
    <w:rsid w:val="00502B2E"/>
    <w:rsid w:val="0050341A"/>
    <w:rsid w:val="00504E99"/>
    <w:rsid w:val="0050587C"/>
    <w:rsid w:val="00506FD6"/>
    <w:rsid w:val="00507999"/>
    <w:rsid w:val="00511267"/>
    <w:rsid w:val="00511539"/>
    <w:rsid w:val="005139E6"/>
    <w:rsid w:val="00514C3F"/>
    <w:rsid w:val="00515C26"/>
    <w:rsid w:val="005169CA"/>
    <w:rsid w:val="00517AAA"/>
    <w:rsid w:val="0052040E"/>
    <w:rsid w:val="005208E2"/>
    <w:rsid w:val="00521B97"/>
    <w:rsid w:val="00521F14"/>
    <w:rsid w:val="00523B84"/>
    <w:rsid w:val="00523E91"/>
    <w:rsid w:val="005256DC"/>
    <w:rsid w:val="00526EC8"/>
    <w:rsid w:val="00527C5D"/>
    <w:rsid w:val="00531AFC"/>
    <w:rsid w:val="00533E66"/>
    <w:rsid w:val="0054004B"/>
    <w:rsid w:val="00541D12"/>
    <w:rsid w:val="0054318D"/>
    <w:rsid w:val="00545600"/>
    <w:rsid w:val="00546416"/>
    <w:rsid w:val="00550D9F"/>
    <w:rsid w:val="005518CE"/>
    <w:rsid w:val="00552E41"/>
    <w:rsid w:val="00553DA8"/>
    <w:rsid w:val="00554AAC"/>
    <w:rsid w:val="00555DF8"/>
    <w:rsid w:val="00556C3C"/>
    <w:rsid w:val="00561EF9"/>
    <w:rsid w:val="00561FF6"/>
    <w:rsid w:val="00562DF4"/>
    <w:rsid w:val="00565DA3"/>
    <w:rsid w:val="0056618C"/>
    <w:rsid w:val="0056703E"/>
    <w:rsid w:val="0056726B"/>
    <w:rsid w:val="0056727D"/>
    <w:rsid w:val="005727BD"/>
    <w:rsid w:val="00573371"/>
    <w:rsid w:val="005741DB"/>
    <w:rsid w:val="005763F5"/>
    <w:rsid w:val="00577968"/>
    <w:rsid w:val="005844A4"/>
    <w:rsid w:val="0058468B"/>
    <w:rsid w:val="00585F70"/>
    <w:rsid w:val="00587F51"/>
    <w:rsid w:val="00587FB7"/>
    <w:rsid w:val="00590118"/>
    <w:rsid w:val="00592D5D"/>
    <w:rsid w:val="00594D78"/>
    <w:rsid w:val="005952EA"/>
    <w:rsid w:val="00597E4F"/>
    <w:rsid w:val="005A027E"/>
    <w:rsid w:val="005A0B7C"/>
    <w:rsid w:val="005A1022"/>
    <w:rsid w:val="005A2F44"/>
    <w:rsid w:val="005A5094"/>
    <w:rsid w:val="005A688C"/>
    <w:rsid w:val="005B27EA"/>
    <w:rsid w:val="005B2C9F"/>
    <w:rsid w:val="005B32B8"/>
    <w:rsid w:val="005B4A57"/>
    <w:rsid w:val="005B7630"/>
    <w:rsid w:val="005C087C"/>
    <w:rsid w:val="005C08FD"/>
    <w:rsid w:val="005C0F6C"/>
    <w:rsid w:val="005C13A3"/>
    <w:rsid w:val="005C57F7"/>
    <w:rsid w:val="005C6036"/>
    <w:rsid w:val="005C73A9"/>
    <w:rsid w:val="005C79A6"/>
    <w:rsid w:val="005D27F3"/>
    <w:rsid w:val="005D3C14"/>
    <w:rsid w:val="005D6B95"/>
    <w:rsid w:val="005E0088"/>
    <w:rsid w:val="005E1541"/>
    <w:rsid w:val="005E1DCD"/>
    <w:rsid w:val="005E2A0C"/>
    <w:rsid w:val="005E2A21"/>
    <w:rsid w:val="005E34A1"/>
    <w:rsid w:val="005E60AF"/>
    <w:rsid w:val="005E619C"/>
    <w:rsid w:val="005E625C"/>
    <w:rsid w:val="005F359F"/>
    <w:rsid w:val="005F40BE"/>
    <w:rsid w:val="005F4B1D"/>
    <w:rsid w:val="005F6DD3"/>
    <w:rsid w:val="00600617"/>
    <w:rsid w:val="00602378"/>
    <w:rsid w:val="00602D8A"/>
    <w:rsid w:val="00606365"/>
    <w:rsid w:val="006073EE"/>
    <w:rsid w:val="0060772A"/>
    <w:rsid w:val="00607FE0"/>
    <w:rsid w:val="00611677"/>
    <w:rsid w:val="00613B3C"/>
    <w:rsid w:val="006155CD"/>
    <w:rsid w:val="00616525"/>
    <w:rsid w:val="00621416"/>
    <w:rsid w:val="006217F7"/>
    <w:rsid w:val="006220AC"/>
    <w:rsid w:val="00625386"/>
    <w:rsid w:val="00627211"/>
    <w:rsid w:val="0063065C"/>
    <w:rsid w:val="00632FF7"/>
    <w:rsid w:val="0063339C"/>
    <w:rsid w:val="0063762F"/>
    <w:rsid w:val="00640EDA"/>
    <w:rsid w:val="00642B93"/>
    <w:rsid w:val="0064398A"/>
    <w:rsid w:val="00643F9B"/>
    <w:rsid w:val="00644791"/>
    <w:rsid w:val="00647171"/>
    <w:rsid w:val="00654467"/>
    <w:rsid w:val="00655283"/>
    <w:rsid w:val="00656EB1"/>
    <w:rsid w:val="00660C86"/>
    <w:rsid w:val="00662355"/>
    <w:rsid w:val="0066263C"/>
    <w:rsid w:val="0066303D"/>
    <w:rsid w:val="006642D2"/>
    <w:rsid w:val="006656A4"/>
    <w:rsid w:val="0066584D"/>
    <w:rsid w:val="00666889"/>
    <w:rsid w:val="0066693B"/>
    <w:rsid w:val="006671F3"/>
    <w:rsid w:val="006679A0"/>
    <w:rsid w:val="00672209"/>
    <w:rsid w:val="00675F10"/>
    <w:rsid w:val="00677EF5"/>
    <w:rsid w:val="006805C6"/>
    <w:rsid w:val="00681113"/>
    <w:rsid w:val="0068197A"/>
    <w:rsid w:val="00684407"/>
    <w:rsid w:val="00684607"/>
    <w:rsid w:val="006847E6"/>
    <w:rsid w:val="00685323"/>
    <w:rsid w:val="00685937"/>
    <w:rsid w:val="00686BD9"/>
    <w:rsid w:val="0069205B"/>
    <w:rsid w:val="00692CF8"/>
    <w:rsid w:val="006951D2"/>
    <w:rsid w:val="00696C00"/>
    <w:rsid w:val="006A21A4"/>
    <w:rsid w:val="006A4F8A"/>
    <w:rsid w:val="006A61A0"/>
    <w:rsid w:val="006A68D7"/>
    <w:rsid w:val="006B0828"/>
    <w:rsid w:val="006B1AD6"/>
    <w:rsid w:val="006B1CA9"/>
    <w:rsid w:val="006B2D7F"/>
    <w:rsid w:val="006B3D1D"/>
    <w:rsid w:val="006B48D3"/>
    <w:rsid w:val="006B5753"/>
    <w:rsid w:val="006C1C34"/>
    <w:rsid w:val="006C31C7"/>
    <w:rsid w:val="006C3499"/>
    <w:rsid w:val="006C5572"/>
    <w:rsid w:val="006C6EDF"/>
    <w:rsid w:val="006D03C4"/>
    <w:rsid w:val="006D26FB"/>
    <w:rsid w:val="006D4610"/>
    <w:rsid w:val="006D68F9"/>
    <w:rsid w:val="006D6A94"/>
    <w:rsid w:val="006D7CBA"/>
    <w:rsid w:val="006E02B6"/>
    <w:rsid w:val="006E2F7A"/>
    <w:rsid w:val="006E5931"/>
    <w:rsid w:val="006E5DBB"/>
    <w:rsid w:val="006F1C12"/>
    <w:rsid w:val="006F27C6"/>
    <w:rsid w:val="006F2EDF"/>
    <w:rsid w:val="006F2FF6"/>
    <w:rsid w:val="006F36CB"/>
    <w:rsid w:val="006F5922"/>
    <w:rsid w:val="006F7C3F"/>
    <w:rsid w:val="00702E7B"/>
    <w:rsid w:val="00706A6B"/>
    <w:rsid w:val="00707412"/>
    <w:rsid w:val="00707472"/>
    <w:rsid w:val="007125FA"/>
    <w:rsid w:val="007126CF"/>
    <w:rsid w:val="007145A9"/>
    <w:rsid w:val="00716C72"/>
    <w:rsid w:val="00717199"/>
    <w:rsid w:val="007208A4"/>
    <w:rsid w:val="0072124E"/>
    <w:rsid w:val="0072342B"/>
    <w:rsid w:val="00724E13"/>
    <w:rsid w:val="00725E2E"/>
    <w:rsid w:val="0072743F"/>
    <w:rsid w:val="0073009F"/>
    <w:rsid w:val="00731D80"/>
    <w:rsid w:val="00732839"/>
    <w:rsid w:val="00734787"/>
    <w:rsid w:val="00734866"/>
    <w:rsid w:val="00734BBF"/>
    <w:rsid w:val="00735A1B"/>
    <w:rsid w:val="00736544"/>
    <w:rsid w:val="0074489D"/>
    <w:rsid w:val="007453D8"/>
    <w:rsid w:val="007467C6"/>
    <w:rsid w:val="00747BA9"/>
    <w:rsid w:val="007502BE"/>
    <w:rsid w:val="007505CD"/>
    <w:rsid w:val="00750CBE"/>
    <w:rsid w:val="00751BB0"/>
    <w:rsid w:val="0075475F"/>
    <w:rsid w:val="00756FD6"/>
    <w:rsid w:val="007573ED"/>
    <w:rsid w:val="00757937"/>
    <w:rsid w:val="007645B4"/>
    <w:rsid w:val="007645F1"/>
    <w:rsid w:val="0076468C"/>
    <w:rsid w:val="00766AB6"/>
    <w:rsid w:val="007711A5"/>
    <w:rsid w:val="007730EF"/>
    <w:rsid w:val="007757CC"/>
    <w:rsid w:val="00776A68"/>
    <w:rsid w:val="0078066B"/>
    <w:rsid w:val="00780D8E"/>
    <w:rsid w:val="00781E5C"/>
    <w:rsid w:val="00783894"/>
    <w:rsid w:val="00783FA3"/>
    <w:rsid w:val="00784773"/>
    <w:rsid w:val="00784C98"/>
    <w:rsid w:val="0078566E"/>
    <w:rsid w:val="00785FF9"/>
    <w:rsid w:val="00787F5D"/>
    <w:rsid w:val="00790F98"/>
    <w:rsid w:val="007928BC"/>
    <w:rsid w:val="007937AE"/>
    <w:rsid w:val="00793DAB"/>
    <w:rsid w:val="00797DEC"/>
    <w:rsid w:val="007A048B"/>
    <w:rsid w:val="007A06C6"/>
    <w:rsid w:val="007A0E87"/>
    <w:rsid w:val="007A32A8"/>
    <w:rsid w:val="007A4217"/>
    <w:rsid w:val="007A450B"/>
    <w:rsid w:val="007A6185"/>
    <w:rsid w:val="007A64AC"/>
    <w:rsid w:val="007B09A1"/>
    <w:rsid w:val="007B0F7C"/>
    <w:rsid w:val="007B2323"/>
    <w:rsid w:val="007B431A"/>
    <w:rsid w:val="007B46DA"/>
    <w:rsid w:val="007B5B89"/>
    <w:rsid w:val="007B63BC"/>
    <w:rsid w:val="007B6CF8"/>
    <w:rsid w:val="007B7FB5"/>
    <w:rsid w:val="007C3C82"/>
    <w:rsid w:val="007C6680"/>
    <w:rsid w:val="007C6D2A"/>
    <w:rsid w:val="007D1F63"/>
    <w:rsid w:val="007D2DE5"/>
    <w:rsid w:val="007D59D0"/>
    <w:rsid w:val="007E07D3"/>
    <w:rsid w:val="007E22D3"/>
    <w:rsid w:val="007E245B"/>
    <w:rsid w:val="007E368E"/>
    <w:rsid w:val="007E657C"/>
    <w:rsid w:val="007F5D57"/>
    <w:rsid w:val="007F61C8"/>
    <w:rsid w:val="007F662B"/>
    <w:rsid w:val="007F66AB"/>
    <w:rsid w:val="007F743C"/>
    <w:rsid w:val="008001C5"/>
    <w:rsid w:val="00800571"/>
    <w:rsid w:val="008025A6"/>
    <w:rsid w:val="0080312F"/>
    <w:rsid w:val="00804DCC"/>
    <w:rsid w:val="00806E70"/>
    <w:rsid w:val="00807AAE"/>
    <w:rsid w:val="008105CD"/>
    <w:rsid w:val="00813064"/>
    <w:rsid w:val="00813AA2"/>
    <w:rsid w:val="00814628"/>
    <w:rsid w:val="008149C7"/>
    <w:rsid w:val="00825383"/>
    <w:rsid w:val="00825EC5"/>
    <w:rsid w:val="00826054"/>
    <w:rsid w:val="008309BF"/>
    <w:rsid w:val="008310EB"/>
    <w:rsid w:val="00831CEC"/>
    <w:rsid w:val="008336AB"/>
    <w:rsid w:val="00833C20"/>
    <w:rsid w:val="008350BD"/>
    <w:rsid w:val="00837C74"/>
    <w:rsid w:val="00843B53"/>
    <w:rsid w:val="008442DF"/>
    <w:rsid w:val="0084636B"/>
    <w:rsid w:val="00846827"/>
    <w:rsid w:val="00847E29"/>
    <w:rsid w:val="00847FFE"/>
    <w:rsid w:val="0085031E"/>
    <w:rsid w:val="008513D5"/>
    <w:rsid w:val="00851B9B"/>
    <w:rsid w:val="00851F52"/>
    <w:rsid w:val="00852BA1"/>
    <w:rsid w:val="00853B72"/>
    <w:rsid w:val="008542B7"/>
    <w:rsid w:val="008549F1"/>
    <w:rsid w:val="00857D0B"/>
    <w:rsid w:val="008610FF"/>
    <w:rsid w:val="00861676"/>
    <w:rsid w:val="008619C1"/>
    <w:rsid w:val="00861C29"/>
    <w:rsid w:val="00864537"/>
    <w:rsid w:val="00864CBB"/>
    <w:rsid w:val="00870446"/>
    <w:rsid w:val="00871C02"/>
    <w:rsid w:val="00874391"/>
    <w:rsid w:val="00874754"/>
    <w:rsid w:val="008750E1"/>
    <w:rsid w:val="0087697E"/>
    <w:rsid w:val="00877617"/>
    <w:rsid w:val="00877C5A"/>
    <w:rsid w:val="008836DC"/>
    <w:rsid w:val="0088563E"/>
    <w:rsid w:val="008859A1"/>
    <w:rsid w:val="008865D1"/>
    <w:rsid w:val="008873C8"/>
    <w:rsid w:val="00892839"/>
    <w:rsid w:val="00892EDC"/>
    <w:rsid w:val="0089351A"/>
    <w:rsid w:val="00893C70"/>
    <w:rsid w:val="00894EB7"/>
    <w:rsid w:val="00895A27"/>
    <w:rsid w:val="00895FD1"/>
    <w:rsid w:val="00897582"/>
    <w:rsid w:val="0089774C"/>
    <w:rsid w:val="00897A0E"/>
    <w:rsid w:val="00897EA3"/>
    <w:rsid w:val="008A092A"/>
    <w:rsid w:val="008A12D3"/>
    <w:rsid w:val="008A2229"/>
    <w:rsid w:val="008A3C5E"/>
    <w:rsid w:val="008A4191"/>
    <w:rsid w:val="008A50D4"/>
    <w:rsid w:val="008A5814"/>
    <w:rsid w:val="008A5C1D"/>
    <w:rsid w:val="008A7BB5"/>
    <w:rsid w:val="008B05CE"/>
    <w:rsid w:val="008B224C"/>
    <w:rsid w:val="008B3D26"/>
    <w:rsid w:val="008B3DB9"/>
    <w:rsid w:val="008B5892"/>
    <w:rsid w:val="008B77D1"/>
    <w:rsid w:val="008B7E3C"/>
    <w:rsid w:val="008C01D6"/>
    <w:rsid w:val="008C0BD5"/>
    <w:rsid w:val="008C0DCF"/>
    <w:rsid w:val="008C400B"/>
    <w:rsid w:val="008C40A6"/>
    <w:rsid w:val="008C434A"/>
    <w:rsid w:val="008D01B8"/>
    <w:rsid w:val="008D1F43"/>
    <w:rsid w:val="008D32DB"/>
    <w:rsid w:val="008D3858"/>
    <w:rsid w:val="008D6A24"/>
    <w:rsid w:val="008E1888"/>
    <w:rsid w:val="008E34B4"/>
    <w:rsid w:val="008E447D"/>
    <w:rsid w:val="008E458D"/>
    <w:rsid w:val="008E5A15"/>
    <w:rsid w:val="008F0A47"/>
    <w:rsid w:val="008F1566"/>
    <w:rsid w:val="008F1E2E"/>
    <w:rsid w:val="008F2F19"/>
    <w:rsid w:val="008F3230"/>
    <w:rsid w:val="008F68BE"/>
    <w:rsid w:val="008F7443"/>
    <w:rsid w:val="008F7576"/>
    <w:rsid w:val="00900936"/>
    <w:rsid w:val="00900F80"/>
    <w:rsid w:val="00902BD9"/>
    <w:rsid w:val="009050A7"/>
    <w:rsid w:val="009065C2"/>
    <w:rsid w:val="0091156C"/>
    <w:rsid w:val="0091696D"/>
    <w:rsid w:val="009238A3"/>
    <w:rsid w:val="00924688"/>
    <w:rsid w:val="00925272"/>
    <w:rsid w:val="00925C5D"/>
    <w:rsid w:val="00930898"/>
    <w:rsid w:val="00935546"/>
    <w:rsid w:val="00935A91"/>
    <w:rsid w:val="009401FF"/>
    <w:rsid w:val="009424B0"/>
    <w:rsid w:val="00943C25"/>
    <w:rsid w:val="00945873"/>
    <w:rsid w:val="009472AA"/>
    <w:rsid w:val="00947BC0"/>
    <w:rsid w:val="00947CBD"/>
    <w:rsid w:val="00950772"/>
    <w:rsid w:val="00955290"/>
    <w:rsid w:val="00956676"/>
    <w:rsid w:val="00956B5E"/>
    <w:rsid w:val="00957008"/>
    <w:rsid w:val="00960556"/>
    <w:rsid w:val="00963866"/>
    <w:rsid w:val="009641CB"/>
    <w:rsid w:val="009653FF"/>
    <w:rsid w:val="009677D8"/>
    <w:rsid w:val="009714D1"/>
    <w:rsid w:val="009739F7"/>
    <w:rsid w:val="00975B31"/>
    <w:rsid w:val="00976C1F"/>
    <w:rsid w:val="00977E13"/>
    <w:rsid w:val="00980811"/>
    <w:rsid w:val="009811E5"/>
    <w:rsid w:val="009831C0"/>
    <w:rsid w:val="0098363C"/>
    <w:rsid w:val="00983E1E"/>
    <w:rsid w:val="009850ED"/>
    <w:rsid w:val="009913D9"/>
    <w:rsid w:val="00991FA9"/>
    <w:rsid w:val="0099351F"/>
    <w:rsid w:val="0099431E"/>
    <w:rsid w:val="0099527F"/>
    <w:rsid w:val="00995A37"/>
    <w:rsid w:val="009A22E5"/>
    <w:rsid w:val="009A2F2B"/>
    <w:rsid w:val="009A3E1D"/>
    <w:rsid w:val="009A4198"/>
    <w:rsid w:val="009A45E2"/>
    <w:rsid w:val="009A66DB"/>
    <w:rsid w:val="009A7844"/>
    <w:rsid w:val="009B219D"/>
    <w:rsid w:val="009B33BF"/>
    <w:rsid w:val="009B49BE"/>
    <w:rsid w:val="009B57C0"/>
    <w:rsid w:val="009C1FE0"/>
    <w:rsid w:val="009C3A92"/>
    <w:rsid w:val="009C435B"/>
    <w:rsid w:val="009C481A"/>
    <w:rsid w:val="009C60E8"/>
    <w:rsid w:val="009C730D"/>
    <w:rsid w:val="009D049D"/>
    <w:rsid w:val="009D0FDA"/>
    <w:rsid w:val="009D222D"/>
    <w:rsid w:val="009D2C53"/>
    <w:rsid w:val="009D6C38"/>
    <w:rsid w:val="009E564A"/>
    <w:rsid w:val="009E5ECA"/>
    <w:rsid w:val="009E63C2"/>
    <w:rsid w:val="009E6FAF"/>
    <w:rsid w:val="009E79E3"/>
    <w:rsid w:val="009F1174"/>
    <w:rsid w:val="009F127E"/>
    <w:rsid w:val="009F1F44"/>
    <w:rsid w:val="009F26DD"/>
    <w:rsid w:val="009F320E"/>
    <w:rsid w:val="009F4EDD"/>
    <w:rsid w:val="009F5A22"/>
    <w:rsid w:val="009F60DA"/>
    <w:rsid w:val="009F7472"/>
    <w:rsid w:val="00A0110C"/>
    <w:rsid w:val="00A01DD7"/>
    <w:rsid w:val="00A0282D"/>
    <w:rsid w:val="00A11A1E"/>
    <w:rsid w:val="00A11BC6"/>
    <w:rsid w:val="00A15E1F"/>
    <w:rsid w:val="00A227A1"/>
    <w:rsid w:val="00A269E2"/>
    <w:rsid w:val="00A307D8"/>
    <w:rsid w:val="00A32476"/>
    <w:rsid w:val="00A3268F"/>
    <w:rsid w:val="00A351B8"/>
    <w:rsid w:val="00A3613F"/>
    <w:rsid w:val="00A400E0"/>
    <w:rsid w:val="00A40485"/>
    <w:rsid w:val="00A40AD1"/>
    <w:rsid w:val="00A41080"/>
    <w:rsid w:val="00A425EB"/>
    <w:rsid w:val="00A439AA"/>
    <w:rsid w:val="00A44A3D"/>
    <w:rsid w:val="00A44AD9"/>
    <w:rsid w:val="00A455C7"/>
    <w:rsid w:val="00A46E00"/>
    <w:rsid w:val="00A47333"/>
    <w:rsid w:val="00A47625"/>
    <w:rsid w:val="00A47BFD"/>
    <w:rsid w:val="00A50970"/>
    <w:rsid w:val="00A519FB"/>
    <w:rsid w:val="00A51CD1"/>
    <w:rsid w:val="00A5231E"/>
    <w:rsid w:val="00A53FDE"/>
    <w:rsid w:val="00A54AD0"/>
    <w:rsid w:val="00A619A7"/>
    <w:rsid w:val="00A61B77"/>
    <w:rsid w:val="00A61FE4"/>
    <w:rsid w:val="00A64973"/>
    <w:rsid w:val="00A665BE"/>
    <w:rsid w:val="00A669AC"/>
    <w:rsid w:val="00A66ADA"/>
    <w:rsid w:val="00A708EB"/>
    <w:rsid w:val="00A73AAD"/>
    <w:rsid w:val="00A74BF8"/>
    <w:rsid w:val="00A75116"/>
    <w:rsid w:val="00A755A0"/>
    <w:rsid w:val="00A7568D"/>
    <w:rsid w:val="00A76761"/>
    <w:rsid w:val="00A77900"/>
    <w:rsid w:val="00A77F79"/>
    <w:rsid w:val="00A80C0B"/>
    <w:rsid w:val="00A83672"/>
    <w:rsid w:val="00A840D2"/>
    <w:rsid w:val="00A848E8"/>
    <w:rsid w:val="00A84BBF"/>
    <w:rsid w:val="00A862FB"/>
    <w:rsid w:val="00A90FE0"/>
    <w:rsid w:val="00A92675"/>
    <w:rsid w:val="00A94FBD"/>
    <w:rsid w:val="00A9649F"/>
    <w:rsid w:val="00A9766A"/>
    <w:rsid w:val="00AA01B1"/>
    <w:rsid w:val="00AA49B4"/>
    <w:rsid w:val="00AA7F91"/>
    <w:rsid w:val="00AB04AE"/>
    <w:rsid w:val="00AB0E4A"/>
    <w:rsid w:val="00AB2C6D"/>
    <w:rsid w:val="00AB47E9"/>
    <w:rsid w:val="00AB6F2A"/>
    <w:rsid w:val="00AC0161"/>
    <w:rsid w:val="00AC0D67"/>
    <w:rsid w:val="00AC23EC"/>
    <w:rsid w:val="00AC3DE3"/>
    <w:rsid w:val="00AC57A3"/>
    <w:rsid w:val="00AC64C9"/>
    <w:rsid w:val="00AC6D9C"/>
    <w:rsid w:val="00AD0081"/>
    <w:rsid w:val="00AD0284"/>
    <w:rsid w:val="00AD2354"/>
    <w:rsid w:val="00AD2434"/>
    <w:rsid w:val="00AD29D9"/>
    <w:rsid w:val="00AD6C7E"/>
    <w:rsid w:val="00AD73F3"/>
    <w:rsid w:val="00AE3C4A"/>
    <w:rsid w:val="00AE4037"/>
    <w:rsid w:val="00AE4282"/>
    <w:rsid w:val="00AE4BA3"/>
    <w:rsid w:val="00AE5800"/>
    <w:rsid w:val="00AE64F3"/>
    <w:rsid w:val="00AE6F6B"/>
    <w:rsid w:val="00AF02E1"/>
    <w:rsid w:val="00AF6F2C"/>
    <w:rsid w:val="00B0348A"/>
    <w:rsid w:val="00B04EED"/>
    <w:rsid w:val="00B05266"/>
    <w:rsid w:val="00B06831"/>
    <w:rsid w:val="00B07D03"/>
    <w:rsid w:val="00B10BD5"/>
    <w:rsid w:val="00B11F38"/>
    <w:rsid w:val="00B12DC8"/>
    <w:rsid w:val="00B1580C"/>
    <w:rsid w:val="00B15D1C"/>
    <w:rsid w:val="00B162C0"/>
    <w:rsid w:val="00B170C7"/>
    <w:rsid w:val="00B21E47"/>
    <w:rsid w:val="00B223FE"/>
    <w:rsid w:val="00B2240C"/>
    <w:rsid w:val="00B240E2"/>
    <w:rsid w:val="00B260F6"/>
    <w:rsid w:val="00B31BCF"/>
    <w:rsid w:val="00B320F3"/>
    <w:rsid w:val="00B34CE5"/>
    <w:rsid w:val="00B350B7"/>
    <w:rsid w:val="00B40B7C"/>
    <w:rsid w:val="00B44538"/>
    <w:rsid w:val="00B50826"/>
    <w:rsid w:val="00B50ACA"/>
    <w:rsid w:val="00B56F5A"/>
    <w:rsid w:val="00B5702D"/>
    <w:rsid w:val="00B5712E"/>
    <w:rsid w:val="00B67D1E"/>
    <w:rsid w:val="00B71D78"/>
    <w:rsid w:val="00B721FE"/>
    <w:rsid w:val="00B7288E"/>
    <w:rsid w:val="00B72BDF"/>
    <w:rsid w:val="00B738A0"/>
    <w:rsid w:val="00B74F0A"/>
    <w:rsid w:val="00B762BE"/>
    <w:rsid w:val="00B762DA"/>
    <w:rsid w:val="00B76AC7"/>
    <w:rsid w:val="00B843C0"/>
    <w:rsid w:val="00B856FB"/>
    <w:rsid w:val="00B92E36"/>
    <w:rsid w:val="00B94202"/>
    <w:rsid w:val="00B9460C"/>
    <w:rsid w:val="00B947E4"/>
    <w:rsid w:val="00B96BC9"/>
    <w:rsid w:val="00BA07EF"/>
    <w:rsid w:val="00BA0B05"/>
    <w:rsid w:val="00BA32CA"/>
    <w:rsid w:val="00BA4993"/>
    <w:rsid w:val="00BA6141"/>
    <w:rsid w:val="00BA769C"/>
    <w:rsid w:val="00BB0D51"/>
    <w:rsid w:val="00BB267E"/>
    <w:rsid w:val="00BB4291"/>
    <w:rsid w:val="00BB495B"/>
    <w:rsid w:val="00BB5556"/>
    <w:rsid w:val="00BB7029"/>
    <w:rsid w:val="00BC211C"/>
    <w:rsid w:val="00BC2786"/>
    <w:rsid w:val="00BC357E"/>
    <w:rsid w:val="00BC5F02"/>
    <w:rsid w:val="00BD0C22"/>
    <w:rsid w:val="00BD7DEB"/>
    <w:rsid w:val="00BE0DF8"/>
    <w:rsid w:val="00BE1354"/>
    <w:rsid w:val="00BE3D65"/>
    <w:rsid w:val="00BF031D"/>
    <w:rsid w:val="00BF1A93"/>
    <w:rsid w:val="00BF6A10"/>
    <w:rsid w:val="00C008A1"/>
    <w:rsid w:val="00C05631"/>
    <w:rsid w:val="00C0589E"/>
    <w:rsid w:val="00C05C1B"/>
    <w:rsid w:val="00C074C8"/>
    <w:rsid w:val="00C0794F"/>
    <w:rsid w:val="00C113B0"/>
    <w:rsid w:val="00C12DAC"/>
    <w:rsid w:val="00C133AD"/>
    <w:rsid w:val="00C15252"/>
    <w:rsid w:val="00C200C4"/>
    <w:rsid w:val="00C20A11"/>
    <w:rsid w:val="00C23A5A"/>
    <w:rsid w:val="00C240F1"/>
    <w:rsid w:val="00C27147"/>
    <w:rsid w:val="00C2767B"/>
    <w:rsid w:val="00C27873"/>
    <w:rsid w:val="00C30AA9"/>
    <w:rsid w:val="00C30E84"/>
    <w:rsid w:val="00C316E8"/>
    <w:rsid w:val="00C3395A"/>
    <w:rsid w:val="00C34B0F"/>
    <w:rsid w:val="00C36F17"/>
    <w:rsid w:val="00C4012F"/>
    <w:rsid w:val="00C46643"/>
    <w:rsid w:val="00C467CB"/>
    <w:rsid w:val="00C50E60"/>
    <w:rsid w:val="00C51A37"/>
    <w:rsid w:val="00C5754B"/>
    <w:rsid w:val="00C64219"/>
    <w:rsid w:val="00C65C09"/>
    <w:rsid w:val="00C6621E"/>
    <w:rsid w:val="00C70BC2"/>
    <w:rsid w:val="00C7410E"/>
    <w:rsid w:val="00C7627C"/>
    <w:rsid w:val="00C767AC"/>
    <w:rsid w:val="00C76D4C"/>
    <w:rsid w:val="00C77088"/>
    <w:rsid w:val="00C8381A"/>
    <w:rsid w:val="00C8435E"/>
    <w:rsid w:val="00C8531C"/>
    <w:rsid w:val="00C8582E"/>
    <w:rsid w:val="00C85D89"/>
    <w:rsid w:val="00C85EA5"/>
    <w:rsid w:val="00C91C5E"/>
    <w:rsid w:val="00C931AF"/>
    <w:rsid w:val="00C95039"/>
    <w:rsid w:val="00C953EE"/>
    <w:rsid w:val="00C970FF"/>
    <w:rsid w:val="00C97390"/>
    <w:rsid w:val="00C97649"/>
    <w:rsid w:val="00C978A1"/>
    <w:rsid w:val="00C979EA"/>
    <w:rsid w:val="00CA0931"/>
    <w:rsid w:val="00CA0E53"/>
    <w:rsid w:val="00CA2092"/>
    <w:rsid w:val="00CA2620"/>
    <w:rsid w:val="00CA2B0F"/>
    <w:rsid w:val="00CA392F"/>
    <w:rsid w:val="00CA53EF"/>
    <w:rsid w:val="00CA7C3D"/>
    <w:rsid w:val="00CB3389"/>
    <w:rsid w:val="00CB3772"/>
    <w:rsid w:val="00CB4204"/>
    <w:rsid w:val="00CB47B3"/>
    <w:rsid w:val="00CB664D"/>
    <w:rsid w:val="00CB7221"/>
    <w:rsid w:val="00CB75B7"/>
    <w:rsid w:val="00CB77B0"/>
    <w:rsid w:val="00CC1B69"/>
    <w:rsid w:val="00CC20D5"/>
    <w:rsid w:val="00CC2A61"/>
    <w:rsid w:val="00CC766B"/>
    <w:rsid w:val="00CC7D88"/>
    <w:rsid w:val="00CD0090"/>
    <w:rsid w:val="00CD0F64"/>
    <w:rsid w:val="00CD0FB1"/>
    <w:rsid w:val="00CD1CBF"/>
    <w:rsid w:val="00CD374F"/>
    <w:rsid w:val="00CD6944"/>
    <w:rsid w:val="00CD70C7"/>
    <w:rsid w:val="00CD7968"/>
    <w:rsid w:val="00CE1316"/>
    <w:rsid w:val="00CE1A72"/>
    <w:rsid w:val="00CE549C"/>
    <w:rsid w:val="00CF008D"/>
    <w:rsid w:val="00CF0910"/>
    <w:rsid w:val="00CF2CC9"/>
    <w:rsid w:val="00CF59AF"/>
    <w:rsid w:val="00CF5F13"/>
    <w:rsid w:val="00CF5FD3"/>
    <w:rsid w:val="00CF60DC"/>
    <w:rsid w:val="00D012DF"/>
    <w:rsid w:val="00D01BF6"/>
    <w:rsid w:val="00D04A1F"/>
    <w:rsid w:val="00D13A89"/>
    <w:rsid w:val="00D2196F"/>
    <w:rsid w:val="00D226CC"/>
    <w:rsid w:val="00D229E4"/>
    <w:rsid w:val="00D22B63"/>
    <w:rsid w:val="00D27881"/>
    <w:rsid w:val="00D27CEA"/>
    <w:rsid w:val="00D27E3C"/>
    <w:rsid w:val="00D321CA"/>
    <w:rsid w:val="00D33CEF"/>
    <w:rsid w:val="00D34E4B"/>
    <w:rsid w:val="00D37CC8"/>
    <w:rsid w:val="00D41BCE"/>
    <w:rsid w:val="00D41FAB"/>
    <w:rsid w:val="00D42239"/>
    <w:rsid w:val="00D43EDE"/>
    <w:rsid w:val="00D44232"/>
    <w:rsid w:val="00D4659E"/>
    <w:rsid w:val="00D47294"/>
    <w:rsid w:val="00D50391"/>
    <w:rsid w:val="00D50419"/>
    <w:rsid w:val="00D52B65"/>
    <w:rsid w:val="00D54CA8"/>
    <w:rsid w:val="00D572A9"/>
    <w:rsid w:val="00D60441"/>
    <w:rsid w:val="00D61EF1"/>
    <w:rsid w:val="00D655B5"/>
    <w:rsid w:val="00D657E7"/>
    <w:rsid w:val="00D66A05"/>
    <w:rsid w:val="00D702B5"/>
    <w:rsid w:val="00D70A28"/>
    <w:rsid w:val="00D7111E"/>
    <w:rsid w:val="00D71BEA"/>
    <w:rsid w:val="00D72D27"/>
    <w:rsid w:val="00D72FFC"/>
    <w:rsid w:val="00D738C3"/>
    <w:rsid w:val="00D76BEE"/>
    <w:rsid w:val="00D82E85"/>
    <w:rsid w:val="00D83458"/>
    <w:rsid w:val="00D85C46"/>
    <w:rsid w:val="00D87687"/>
    <w:rsid w:val="00D87EE0"/>
    <w:rsid w:val="00D90D24"/>
    <w:rsid w:val="00D929D4"/>
    <w:rsid w:val="00D94D89"/>
    <w:rsid w:val="00D9681E"/>
    <w:rsid w:val="00D978F6"/>
    <w:rsid w:val="00DA2001"/>
    <w:rsid w:val="00DA5B03"/>
    <w:rsid w:val="00DA6849"/>
    <w:rsid w:val="00DA7F2D"/>
    <w:rsid w:val="00DB0425"/>
    <w:rsid w:val="00DB048D"/>
    <w:rsid w:val="00DB056A"/>
    <w:rsid w:val="00DB2B95"/>
    <w:rsid w:val="00DB6735"/>
    <w:rsid w:val="00DC1726"/>
    <w:rsid w:val="00DC1C1F"/>
    <w:rsid w:val="00DC2030"/>
    <w:rsid w:val="00DC21D7"/>
    <w:rsid w:val="00DC5C9C"/>
    <w:rsid w:val="00DC72D2"/>
    <w:rsid w:val="00DC7C5F"/>
    <w:rsid w:val="00DD19D2"/>
    <w:rsid w:val="00DD1EA6"/>
    <w:rsid w:val="00DD2589"/>
    <w:rsid w:val="00DD356D"/>
    <w:rsid w:val="00DD360D"/>
    <w:rsid w:val="00DD456A"/>
    <w:rsid w:val="00DD49CB"/>
    <w:rsid w:val="00DD5AD6"/>
    <w:rsid w:val="00DD64A6"/>
    <w:rsid w:val="00DE32DC"/>
    <w:rsid w:val="00DE4A33"/>
    <w:rsid w:val="00DE7047"/>
    <w:rsid w:val="00DE76DC"/>
    <w:rsid w:val="00DF5749"/>
    <w:rsid w:val="00DF62BA"/>
    <w:rsid w:val="00DF657A"/>
    <w:rsid w:val="00DF6C2A"/>
    <w:rsid w:val="00DF6F43"/>
    <w:rsid w:val="00DF75F2"/>
    <w:rsid w:val="00E0185E"/>
    <w:rsid w:val="00E02795"/>
    <w:rsid w:val="00E02900"/>
    <w:rsid w:val="00E03DD7"/>
    <w:rsid w:val="00E04778"/>
    <w:rsid w:val="00E04C8F"/>
    <w:rsid w:val="00E054D1"/>
    <w:rsid w:val="00E06673"/>
    <w:rsid w:val="00E0719D"/>
    <w:rsid w:val="00E14277"/>
    <w:rsid w:val="00E15849"/>
    <w:rsid w:val="00E158CA"/>
    <w:rsid w:val="00E16AB0"/>
    <w:rsid w:val="00E17A72"/>
    <w:rsid w:val="00E21597"/>
    <w:rsid w:val="00E21A0D"/>
    <w:rsid w:val="00E228F4"/>
    <w:rsid w:val="00E240FA"/>
    <w:rsid w:val="00E25EB5"/>
    <w:rsid w:val="00E277A2"/>
    <w:rsid w:val="00E27C2D"/>
    <w:rsid w:val="00E30848"/>
    <w:rsid w:val="00E30F47"/>
    <w:rsid w:val="00E322CD"/>
    <w:rsid w:val="00E33CE3"/>
    <w:rsid w:val="00E340B7"/>
    <w:rsid w:val="00E37335"/>
    <w:rsid w:val="00E40BAB"/>
    <w:rsid w:val="00E41F24"/>
    <w:rsid w:val="00E522D9"/>
    <w:rsid w:val="00E55689"/>
    <w:rsid w:val="00E60475"/>
    <w:rsid w:val="00E6381E"/>
    <w:rsid w:val="00E66A4A"/>
    <w:rsid w:val="00E66E56"/>
    <w:rsid w:val="00E673C0"/>
    <w:rsid w:val="00E67B3A"/>
    <w:rsid w:val="00E67FEA"/>
    <w:rsid w:val="00E722DC"/>
    <w:rsid w:val="00E728B8"/>
    <w:rsid w:val="00E728BD"/>
    <w:rsid w:val="00E7440E"/>
    <w:rsid w:val="00E76BF7"/>
    <w:rsid w:val="00E803AC"/>
    <w:rsid w:val="00E8505E"/>
    <w:rsid w:val="00E85CD3"/>
    <w:rsid w:val="00E860EA"/>
    <w:rsid w:val="00E9089D"/>
    <w:rsid w:val="00E91365"/>
    <w:rsid w:val="00E919EB"/>
    <w:rsid w:val="00E92BB8"/>
    <w:rsid w:val="00E92CF8"/>
    <w:rsid w:val="00E94499"/>
    <w:rsid w:val="00E9721F"/>
    <w:rsid w:val="00EA3283"/>
    <w:rsid w:val="00EA356A"/>
    <w:rsid w:val="00EA5CF0"/>
    <w:rsid w:val="00EA5E17"/>
    <w:rsid w:val="00EA658F"/>
    <w:rsid w:val="00EA6AC8"/>
    <w:rsid w:val="00EA7B5D"/>
    <w:rsid w:val="00EB0D05"/>
    <w:rsid w:val="00EB17F6"/>
    <w:rsid w:val="00EB1834"/>
    <w:rsid w:val="00EB2B73"/>
    <w:rsid w:val="00EB53B0"/>
    <w:rsid w:val="00EC15A7"/>
    <w:rsid w:val="00EC2A53"/>
    <w:rsid w:val="00EC42BE"/>
    <w:rsid w:val="00EC4715"/>
    <w:rsid w:val="00EC711D"/>
    <w:rsid w:val="00EC7738"/>
    <w:rsid w:val="00ED11EC"/>
    <w:rsid w:val="00ED1C9A"/>
    <w:rsid w:val="00ED27CC"/>
    <w:rsid w:val="00ED3830"/>
    <w:rsid w:val="00ED4DF0"/>
    <w:rsid w:val="00ED59DF"/>
    <w:rsid w:val="00EE264D"/>
    <w:rsid w:val="00EE39E8"/>
    <w:rsid w:val="00EE4F62"/>
    <w:rsid w:val="00EE7BB1"/>
    <w:rsid w:val="00EF7FC4"/>
    <w:rsid w:val="00F0140E"/>
    <w:rsid w:val="00F01700"/>
    <w:rsid w:val="00F02D94"/>
    <w:rsid w:val="00F02DD5"/>
    <w:rsid w:val="00F037E0"/>
    <w:rsid w:val="00F039C6"/>
    <w:rsid w:val="00F04179"/>
    <w:rsid w:val="00F07259"/>
    <w:rsid w:val="00F077F5"/>
    <w:rsid w:val="00F10B93"/>
    <w:rsid w:val="00F124CC"/>
    <w:rsid w:val="00F125D3"/>
    <w:rsid w:val="00F151C0"/>
    <w:rsid w:val="00F179F8"/>
    <w:rsid w:val="00F2096D"/>
    <w:rsid w:val="00F20EE3"/>
    <w:rsid w:val="00F214C9"/>
    <w:rsid w:val="00F224D5"/>
    <w:rsid w:val="00F228C0"/>
    <w:rsid w:val="00F22B9A"/>
    <w:rsid w:val="00F23BAC"/>
    <w:rsid w:val="00F3016D"/>
    <w:rsid w:val="00F3240E"/>
    <w:rsid w:val="00F32E5E"/>
    <w:rsid w:val="00F338C7"/>
    <w:rsid w:val="00F3448B"/>
    <w:rsid w:val="00F35592"/>
    <w:rsid w:val="00F361BD"/>
    <w:rsid w:val="00F419DC"/>
    <w:rsid w:val="00F43570"/>
    <w:rsid w:val="00F44D2D"/>
    <w:rsid w:val="00F52212"/>
    <w:rsid w:val="00F5465C"/>
    <w:rsid w:val="00F6241E"/>
    <w:rsid w:val="00F6330E"/>
    <w:rsid w:val="00F63CEF"/>
    <w:rsid w:val="00F63CF9"/>
    <w:rsid w:val="00F674B5"/>
    <w:rsid w:val="00F67B1F"/>
    <w:rsid w:val="00F709D7"/>
    <w:rsid w:val="00F716E3"/>
    <w:rsid w:val="00F740FB"/>
    <w:rsid w:val="00F75CF7"/>
    <w:rsid w:val="00F834FF"/>
    <w:rsid w:val="00F84E39"/>
    <w:rsid w:val="00F8503E"/>
    <w:rsid w:val="00F86660"/>
    <w:rsid w:val="00F87A3A"/>
    <w:rsid w:val="00F87BAE"/>
    <w:rsid w:val="00F90E67"/>
    <w:rsid w:val="00F911FF"/>
    <w:rsid w:val="00F91766"/>
    <w:rsid w:val="00F93680"/>
    <w:rsid w:val="00F943A4"/>
    <w:rsid w:val="00FA1A88"/>
    <w:rsid w:val="00FA4314"/>
    <w:rsid w:val="00FB04D5"/>
    <w:rsid w:val="00FB3959"/>
    <w:rsid w:val="00FB6223"/>
    <w:rsid w:val="00FC05F4"/>
    <w:rsid w:val="00FC1ECC"/>
    <w:rsid w:val="00FC2EDE"/>
    <w:rsid w:val="00FC7AC7"/>
    <w:rsid w:val="00FC7B3B"/>
    <w:rsid w:val="00FD693B"/>
    <w:rsid w:val="00FD69C1"/>
    <w:rsid w:val="00FD7338"/>
    <w:rsid w:val="00FE0449"/>
    <w:rsid w:val="00FE50A7"/>
    <w:rsid w:val="00FE55A6"/>
    <w:rsid w:val="00FF14AF"/>
    <w:rsid w:val="00FF212C"/>
    <w:rsid w:val="00FF4CA8"/>
    <w:rsid w:val="00FF60FA"/>
    <w:rsid w:val="00FF6144"/>
    <w:rsid w:val="00FF6698"/>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4184A3"/>
  <w15:docId w15:val="{BDACD6C5-18BB-421F-A126-62105BAA7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FB"/>
    <w:pPr>
      <w:spacing w:after="0" w:line="240" w:lineRule="auto"/>
    </w:pPr>
  </w:style>
  <w:style w:type="paragraph" w:styleId="Titre1">
    <w:name w:val="heading 1"/>
    <w:basedOn w:val="Normal"/>
    <w:link w:val="Titre1Car"/>
    <w:uiPriority w:val="9"/>
    <w:qFormat/>
    <w:rsid w:val="004E4BF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4E4BFB"/>
    <w:pPr>
      <w:spacing w:before="100" w:beforeAutospacing="1" w:after="100" w:afterAutospacing="1"/>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4E4BFB"/>
    <w:pPr>
      <w:spacing w:before="100" w:beforeAutospacing="1" w:after="100" w:afterAutospacing="1"/>
      <w:outlineLvl w:val="2"/>
    </w:pPr>
    <w:rPr>
      <w:rFonts w:ascii="Times New Roman" w:eastAsia="Times New Roman" w:hAnsi="Times New Roman" w:cs="Times New Roman"/>
      <w:b/>
      <w:bCs/>
      <w:sz w:val="27"/>
      <w:szCs w:val="27"/>
    </w:rPr>
  </w:style>
  <w:style w:type="paragraph" w:styleId="Titre4">
    <w:name w:val="heading 4"/>
    <w:basedOn w:val="Normal"/>
    <w:link w:val="Titre4Car"/>
    <w:uiPriority w:val="9"/>
    <w:qFormat/>
    <w:rsid w:val="004E4BFB"/>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E4BFB"/>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4E4BFB"/>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4E4BFB"/>
    <w:rPr>
      <w:rFonts w:ascii="Times New Roman" w:eastAsia="Times New Roman" w:hAnsi="Times New Roman" w:cs="Times New Roman"/>
      <w:b/>
      <w:bCs/>
      <w:sz w:val="27"/>
      <w:szCs w:val="27"/>
    </w:rPr>
  </w:style>
  <w:style w:type="character" w:customStyle="1" w:styleId="Titre4Car">
    <w:name w:val="Titre 4 Car"/>
    <w:basedOn w:val="Policepardfaut"/>
    <w:link w:val="Titre4"/>
    <w:uiPriority w:val="9"/>
    <w:rsid w:val="004E4BFB"/>
    <w:rPr>
      <w:rFonts w:ascii="Times New Roman" w:eastAsia="Times New Roman" w:hAnsi="Times New Roman" w:cs="Times New Roman"/>
      <w:b/>
      <w:bCs/>
      <w:sz w:val="24"/>
      <w:szCs w:val="24"/>
    </w:rPr>
  </w:style>
  <w:style w:type="character" w:styleId="Lienhypertexte">
    <w:name w:val="Hyperlink"/>
    <w:basedOn w:val="Policepardfaut"/>
    <w:uiPriority w:val="99"/>
    <w:unhideWhenUsed/>
    <w:rsid w:val="004E4BFB"/>
    <w:rPr>
      <w:color w:val="0000FF"/>
      <w:u w:val="single"/>
    </w:rPr>
  </w:style>
  <w:style w:type="character" w:customStyle="1" w:styleId="dropdown">
    <w:name w:val="dropdown"/>
    <w:basedOn w:val="Policepardfaut"/>
    <w:rsid w:val="004E4BFB"/>
  </w:style>
  <w:style w:type="paragraph" w:styleId="NormalWeb">
    <w:name w:val="Normal (Web)"/>
    <w:basedOn w:val="Normal"/>
    <w:uiPriority w:val="99"/>
    <w:unhideWhenUsed/>
    <w:rsid w:val="004E4BFB"/>
    <w:pPr>
      <w:spacing w:before="100" w:beforeAutospacing="1" w:after="100" w:afterAutospacing="1"/>
    </w:pPr>
    <w:rPr>
      <w:rFonts w:ascii="Times New Roman" w:eastAsia="Times New Roman" w:hAnsi="Times New Roman" w:cs="Times New Roman"/>
      <w:sz w:val="24"/>
      <w:szCs w:val="24"/>
    </w:rPr>
  </w:style>
  <w:style w:type="character" w:styleId="lev">
    <w:name w:val="Strong"/>
    <w:basedOn w:val="Policepardfaut"/>
    <w:uiPriority w:val="22"/>
    <w:qFormat/>
    <w:rsid w:val="004E4BFB"/>
    <w:rPr>
      <w:b/>
      <w:bCs/>
    </w:rPr>
  </w:style>
  <w:style w:type="character" w:customStyle="1" w:styleId="twitter-date">
    <w:name w:val="twitter-date"/>
    <w:basedOn w:val="Policepardfaut"/>
    <w:rsid w:val="004E4BFB"/>
  </w:style>
  <w:style w:type="character" w:customStyle="1" w:styleId="id">
    <w:name w:val="id"/>
    <w:basedOn w:val="Policepardfaut"/>
    <w:rsid w:val="004E4BFB"/>
  </w:style>
  <w:style w:type="paragraph" w:styleId="En-tte">
    <w:name w:val="header"/>
    <w:basedOn w:val="Normal"/>
    <w:link w:val="En-tteCar"/>
    <w:uiPriority w:val="99"/>
    <w:unhideWhenUsed/>
    <w:rsid w:val="006C5572"/>
    <w:pPr>
      <w:tabs>
        <w:tab w:val="center" w:pos="4703"/>
        <w:tab w:val="right" w:pos="9406"/>
      </w:tabs>
    </w:pPr>
  </w:style>
  <w:style w:type="character" w:customStyle="1" w:styleId="En-tteCar">
    <w:name w:val="En-tête Car"/>
    <w:basedOn w:val="Policepardfaut"/>
    <w:link w:val="En-tte"/>
    <w:uiPriority w:val="99"/>
    <w:rsid w:val="006C5572"/>
  </w:style>
  <w:style w:type="paragraph" w:styleId="Pieddepage">
    <w:name w:val="footer"/>
    <w:basedOn w:val="Normal"/>
    <w:link w:val="PieddepageCar"/>
    <w:uiPriority w:val="99"/>
    <w:unhideWhenUsed/>
    <w:rsid w:val="006C5572"/>
    <w:pPr>
      <w:tabs>
        <w:tab w:val="center" w:pos="4703"/>
        <w:tab w:val="right" w:pos="9406"/>
      </w:tabs>
    </w:pPr>
  </w:style>
  <w:style w:type="character" w:customStyle="1" w:styleId="PieddepageCar">
    <w:name w:val="Pied de page Car"/>
    <w:basedOn w:val="Policepardfaut"/>
    <w:link w:val="Pieddepage"/>
    <w:uiPriority w:val="99"/>
    <w:rsid w:val="006C5572"/>
  </w:style>
  <w:style w:type="paragraph" w:styleId="Textedebulles">
    <w:name w:val="Balloon Text"/>
    <w:basedOn w:val="Normal"/>
    <w:link w:val="TextedebullesCar"/>
    <w:uiPriority w:val="99"/>
    <w:semiHidden/>
    <w:unhideWhenUsed/>
    <w:rsid w:val="00272698"/>
    <w:rPr>
      <w:rFonts w:ascii="Tahoma" w:hAnsi="Tahoma" w:cs="Tahoma"/>
      <w:sz w:val="16"/>
      <w:szCs w:val="16"/>
    </w:rPr>
  </w:style>
  <w:style w:type="character" w:customStyle="1" w:styleId="TextedebullesCar">
    <w:name w:val="Texte de bulles Car"/>
    <w:basedOn w:val="Policepardfaut"/>
    <w:link w:val="Textedebulles"/>
    <w:uiPriority w:val="99"/>
    <w:semiHidden/>
    <w:rsid w:val="00272698"/>
    <w:rPr>
      <w:rFonts w:ascii="Tahoma" w:hAnsi="Tahoma" w:cs="Tahoma"/>
      <w:sz w:val="16"/>
      <w:szCs w:val="16"/>
    </w:rPr>
  </w:style>
  <w:style w:type="character" w:styleId="Marquedecommentaire">
    <w:name w:val="annotation reference"/>
    <w:basedOn w:val="Policepardfaut"/>
    <w:uiPriority w:val="99"/>
    <w:semiHidden/>
    <w:unhideWhenUsed/>
    <w:rsid w:val="000E2CD4"/>
    <w:rPr>
      <w:sz w:val="16"/>
      <w:szCs w:val="16"/>
    </w:rPr>
  </w:style>
  <w:style w:type="paragraph" w:styleId="Commentaire">
    <w:name w:val="annotation text"/>
    <w:basedOn w:val="Normal"/>
    <w:link w:val="CommentaireCar"/>
    <w:uiPriority w:val="99"/>
    <w:unhideWhenUsed/>
    <w:rsid w:val="000E2CD4"/>
    <w:rPr>
      <w:sz w:val="20"/>
      <w:szCs w:val="20"/>
    </w:rPr>
  </w:style>
  <w:style w:type="character" w:customStyle="1" w:styleId="CommentaireCar">
    <w:name w:val="Commentaire Car"/>
    <w:basedOn w:val="Policepardfaut"/>
    <w:link w:val="Commentaire"/>
    <w:uiPriority w:val="99"/>
    <w:rsid w:val="000E2CD4"/>
    <w:rPr>
      <w:sz w:val="20"/>
      <w:szCs w:val="20"/>
    </w:rPr>
  </w:style>
  <w:style w:type="paragraph" w:styleId="Objetducommentaire">
    <w:name w:val="annotation subject"/>
    <w:basedOn w:val="Commentaire"/>
    <w:next w:val="Commentaire"/>
    <w:link w:val="ObjetducommentaireCar"/>
    <w:uiPriority w:val="99"/>
    <w:semiHidden/>
    <w:unhideWhenUsed/>
    <w:rsid w:val="000E2CD4"/>
    <w:rPr>
      <w:b/>
      <w:bCs/>
    </w:rPr>
  </w:style>
  <w:style w:type="character" w:customStyle="1" w:styleId="ObjetducommentaireCar">
    <w:name w:val="Objet du commentaire Car"/>
    <w:basedOn w:val="CommentaireCar"/>
    <w:link w:val="Objetducommentaire"/>
    <w:uiPriority w:val="99"/>
    <w:semiHidden/>
    <w:rsid w:val="000E2CD4"/>
    <w:rPr>
      <w:b/>
      <w:bCs/>
      <w:sz w:val="20"/>
      <w:szCs w:val="20"/>
    </w:rPr>
  </w:style>
  <w:style w:type="paragraph" w:customStyle="1" w:styleId="Ring2Schedule">
    <w:name w:val="Ring2 Schedule"/>
    <w:basedOn w:val="Normal"/>
    <w:link w:val="Ring2ScheduleChar"/>
    <w:qFormat/>
    <w:rsid w:val="009050A7"/>
    <w:pPr>
      <w:spacing w:before="120" w:after="120"/>
    </w:pPr>
    <w:rPr>
      <w:rFonts w:ascii="Arial" w:eastAsia="Times New Roman" w:hAnsi="Arial" w:cs="Arial"/>
      <w:b/>
      <w:sz w:val="20"/>
      <w:szCs w:val="20"/>
      <w:lang w:eastAsia="en-US"/>
    </w:rPr>
  </w:style>
  <w:style w:type="character" w:customStyle="1" w:styleId="Ring2ScheduleChar">
    <w:name w:val="Ring2 Schedule Char"/>
    <w:link w:val="Ring2Schedule"/>
    <w:rsid w:val="009050A7"/>
    <w:rPr>
      <w:rFonts w:ascii="Arial" w:eastAsia="Times New Roman" w:hAnsi="Arial" w:cs="Arial"/>
      <w:b/>
      <w:sz w:val="20"/>
      <w:szCs w:val="20"/>
      <w:lang w:val="de-DE" w:eastAsia="en-US"/>
    </w:rPr>
  </w:style>
  <w:style w:type="paragraph" w:customStyle="1" w:styleId="Default">
    <w:name w:val="Default"/>
    <w:rsid w:val="00047578"/>
    <w:pPr>
      <w:autoSpaceDE w:val="0"/>
      <w:autoSpaceDN w:val="0"/>
      <w:adjustRightInd w:val="0"/>
      <w:spacing w:after="0" w:line="240" w:lineRule="auto"/>
    </w:pPr>
    <w:rPr>
      <w:rFonts w:ascii="Arial" w:hAnsi="Arial" w:cs="Arial"/>
      <w:color w:val="000000"/>
      <w:sz w:val="24"/>
      <w:szCs w:val="24"/>
    </w:rPr>
  </w:style>
  <w:style w:type="paragraph" w:styleId="Paragraphedeliste">
    <w:name w:val="List Paragraph"/>
    <w:basedOn w:val="Normal"/>
    <w:uiPriority w:val="34"/>
    <w:qFormat/>
    <w:rsid w:val="00E30848"/>
    <w:pPr>
      <w:ind w:left="720"/>
      <w:contextualSpacing/>
    </w:pPr>
  </w:style>
  <w:style w:type="character" w:styleId="Lienhypertextesuivivisit">
    <w:name w:val="FollowedHyperlink"/>
    <w:basedOn w:val="Policepardfaut"/>
    <w:uiPriority w:val="99"/>
    <w:semiHidden/>
    <w:unhideWhenUsed/>
    <w:rsid w:val="002020D9"/>
    <w:rPr>
      <w:color w:val="800080" w:themeColor="followedHyperlink"/>
      <w:u w:val="single"/>
    </w:rPr>
  </w:style>
  <w:style w:type="paragraph" w:styleId="Notedebasdepage">
    <w:name w:val="footnote text"/>
    <w:basedOn w:val="Normal"/>
    <w:link w:val="NotedebasdepageCar"/>
    <w:uiPriority w:val="99"/>
    <w:semiHidden/>
    <w:unhideWhenUsed/>
    <w:rsid w:val="0069205B"/>
    <w:rPr>
      <w:sz w:val="20"/>
      <w:szCs w:val="20"/>
    </w:rPr>
  </w:style>
  <w:style w:type="character" w:customStyle="1" w:styleId="NotedebasdepageCar">
    <w:name w:val="Note de bas de page Car"/>
    <w:basedOn w:val="Policepardfaut"/>
    <w:link w:val="Notedebasdepage"/>
    <w:uiPriority w:val="99"/>
    <w:semiHidden/>
    <w:rsid w:val="0069205B"/>
    <w:rPr>
      <w:sz w:val="20"/>
      <w:szCs w:val="20"/>
    </w:rPr>
  </w:style>
  <w:style w:type="character" w:styleId="Appelnotedebasdep">
    <w:name w:val="footnote reference"/>
    <w:basedOn w:val="Policepardfaut"/>
    <w:uiPriority w:val="99"/>
    <w:semiHidden/>
    <w:unhideWhenUsed/>
    <w:rsid w:val="0069205B"/>
    <w:rPr>
      <w:vertAlign w:val="superscript"/>
    </w:rPr>
  </w:style>
  <w:style w:type="table" w:styleId="Grilleclaire-Accent2">
    <w:name w:val="Light Grid Accent 2"/>
    <w:basedOn w:val="TableauNormal"/>
    <w:uiPriority w:val="62"/>
    <w:rsid w:val="006E02B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Niveau2">
    <w:name w:val="Niveau 2"/>
    <w:basedOn w:val="Normal"/>
    <w:next w:val="Titre2"/>
    <w:link w:val="Niveau2Car"/>
    <w:qFormat/>
    <w:rsid w:val="002C6E97"/>
    <w:pPr>
      <w:numPr>
        <w:ilvl w:val="1"/>
        <w:numId w:val="26"/>
      </w:numPr>
      <w:jc w:val="both"/>
    </w:pPr>
    <w:rPr>
      <w:rFonts w:ascii="FuturaA Bk BT" w:eastAsia="Times New Roman" w:hAnsi="FuturaA Bk BT" w:cs="Arial"/>
      <w:sz w:val="20"/>
      <w:szCs w:val="20"/>
      <w:u w:val="single"/>
      <w:lang w:eastAsia="en-US"/>
    </w:rPr>
  </w:style>
  <w:style w:type="character" w:customStyle="1" w:styleId="Niveau2Car">
    <w:name w:val="Niveau 2 Car"/>
    <w:basedOn w:val="Policepardfaut"/>
    <w:link w:val="Niveau2"/>
    <w:rsid w:val="002C6E97"/>
    <w:rPr>
      <w:rFonts w:ascii="FuturaA Bk BT" w:eastAsia="Times New Roman" w:hAnsi="FuturaA Bk BT" w:cs="Arial"/>
      <w:sz w:val="20"/>
      <w:szCs w:val="20"/>
      <w:u w:val="single"/>
      <w:lang w:eastAsia="en-US"/>
    </w:rPr>
  </w:style>
  <w:style w:type="paragraph" w:styleId="Rvision">
    <w:name w:val="Revision"/>
    <w:hidden/>
    <w:uiPriority w:val="99"/>
    <w:semiHidden/>
    <w:rsid w:val="0047015C"/>
    <w:pPr>
      <w:spacing w:after="0" w:line="240" w:lineRule="auto"/>
    </w:pPr>
  </w:style>
  <w:style w:type="character" w:customStyle="1" w:styleId="Mention1">
    <w:name w:val="Mention1"/>
    <w:basedOn w:val="Policepardfaut"/>
    <w:uiPriority w:val="99"/>
    <w:semiHidden/>
    <w:unhideWhenUsed/>
    <w:rsid w:val="0034663A"/>
    <w:rPr>
      <w:color w:val="2B579A"/>
      <w:shd w:val="clear" w:color="auto" w:fill="E6E6E6"/>
    </w:rPr>
  </w:style>
  <w:style w:type="paragraph" w:customStyle="1" w:styleId="Ring21">
    <w:name w:val="Ring2 1"/>
    <w:basedOn w:val="Normal"/>
    <w:rsid w:val="00991FA9"/>
    <w:pPr>
      <w:numPr>
        <w:numId w:val="35"/>
      </w:numPr>
      <w:spacing w:before="120" w:after="120"/>
    </w:pPr>
    <w:rPr>
      <w:rFonts w:ascii="Arial" w:eastAsiaTheme="minorHAnsi" w:hAnsi="Arial" w:cs="Arial"/>
      <w:b/>
      <w:bCs/>
      <w:sz w:val="20"/>
      <w:szCs w:val="20"/>
      <w:lang w:val="fr-FR" w:eastAsia="fr-FR"/>
    </w:rPr>
  </w:style>
  <w:style w:type="character" w:customStyle="1" w:styleId="Ring22Char">
    <w:name w:val="Ring2 2 Char"/>
    <w:basedOn w:val="Policepardfaut"/>
    <w:link w:val="Ring22"/>
    <w:locked/>
    <w:rsid w:val="00991FA9"/>
    <w:rPr>
      <w:rFonts w:ascii="Arial" w:hAnsi="Arial" w:cs="Arial"/>
    </w:rPr>
  </w:style>
  <w:style w:type="paragraph" w:customStyle="1" w:styleId="Ring22">
    <w:name w:val="Ring2 2"/>
    <w:basedOn w:val="Normal"/>
    <w:link w:val="Ring22Char"/>
    <w:rsid w:val="00991FA9"/>
    <w:pPr>
      <w:numPr>
        <w:ilvl w:val="1"/>
        <w:numId w:val="35"/>
      </w:numPr>
      <w:spacing w:before="120" w:after="120"/>
    </w:pPr>
    <w:rPr>
      <w:rFonts w:ascii="Arial" w:hAnsi="Arial" w:cs="Arial"/>
    </w:rPr>
  </w:style>
  <w:style w:type="paragraph" w:customStyle="1" w:styleId="Ring23">
    <w:name w:val="Ring2 3"/>
    <w:basedOn w:val="Normal"/>
    <w:rsid w:val="00991FA9"/>
    <w:pPr>
      <w:numPr>
        <w:ilvl w:val="2"/>
        <w:numId w:val="35"/>
      </w:numPr>
      <w:spacing w:before="120" w:after="120"/>
    </w:pPr>
    <w:rPr>
      <w:rFonts w:ascii="Arial" w:eastAsiaTheme="minorHAnsi" w:hAnsi="Arial" w:cs="Arial"/>
      <w:lang w:val="fr-FR" w:eastAsia="fr-FR"/>
    </w:rPr>
  </w:style>
  <w:style w:type="paragraph" w:styleId="PrformatHTML">
    <w:name w:val="HTML Preformatted"/>
    <w:basedOn w:val="Normal"/>
    <w:link w:val="PrformatHTMLCar"/>
    <w:uiPriority w:val="99"/>
    <w:semiHidden/>
    <w:unhideWhenUsed/>
    <w:rsid w:val="00D76B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D76BEE"/>
    <w:rPr>
      <w:rFonts w:ascii="Courier New" w:eastAsia="Times New Roman" w:hAnsi="Courier New" w:cs="Courier New"/>
      <w:sz w:val="20"/>
      <w:szCs w:val="20"/>
    </w:rPr>
  </w:style>
  <w:style w:type="character" w:customStyle="1" w:styleId="UnresolvedMention1">
    <w:name w:val="Unresolved Mention1"/>
    <w:basedOn w:val="Policepardfaut"/>
    <w:uiPriority w:val="99"/>
    <w:semiHidden/>
    <w:unhideWhenUsed/>
    <w:rsid w:val="00EB2B73"/>
    <w:rPr>
      <w:color w:val="605E5C"/>
      <w:shd w:val="clear" w:color="auto" w:fill="E1DFDD"/>
    </w:rPr>
  </w:style>
  <w:style w:type="character" w:styleId="Accentuation">
    <w:name w:val="Emphasis"/>
    <w:basedOn w:val="Policepardfaut"/>
    <w:uiPriority w:val="20"/>
    <w:qFormat/>
    <w:rsid w:val="00491C63"/>
    <w:rPr>
      <w:i/>
      <w:iCs/>
    </w:rPr>
  </w:style>
  <w:style w:type="character" w:customStyle="1" w:styleId="Mentionnonrsolue1">
    <w:name w:val="Mention non résolue1"/>
    <w:basedOn w:val="Policepardfaut"/>
    <w:uiPriority w:val="99"/>
    <w:semiHidden/>
    <w:unhideWhenUsed/>
    <w:rsid w:val="00602D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86708">
      <w:bodyDiv w:val="1"/>
      <w:marLeft w:val="0"/>
      <w:marRight w:val="0"/>
      <w:marTop w:val="0"/>
      <w:marBottom w:val="0"/>
      <w:divBdr>
        <w:top w:val="none" w:sz="0" w:space="0" w:color="auto"/>
        <w:left w:val="none" w:sz="0" w:space="0" w:color="auto"/>
        <w:bottom w:val="none" w:sz="0" w:space="0" w:color="auto"/>
        <w:right w:val="none" w:sz="0" w:space="0" w:color="auto"/>
      </w:divBdr>
    </w:div>
    <w:div w:id="80835305">
      <w:bodyDiv w:val="1"/>
      <w:marLeft w:val="0"/>
      <w:marRight w:val="0"/>
      <w:marTop w:val="0"/>
      <w:marBottom w:val="0"/>
      <w:divBdr>
        <w:top w:val="none" w:sz="0" w:space="0" w:color="auto"/>
        <w:left w:val="none" w:sz="0" w:space="0" w:color="auto"/>
        <w:bottom w:val="none" w:sz="0" w:space="0" w:color="auto"/>
        <w:right w:val="none" w:sz="0" w:space="0" w:color="auto"/>
      </w:divBdr>
    </w:div>
    <w:div w:id="88160820">
      <w:bodyDiv w:val="1"/>
      <w:marLeft w:val="0"/>
      <w:marRight w:val="0"/>
      <w:marTop w:val="0"/>
      <w:marBottom w:val="0"/>
      <w:divBdr>
        <w:top w:val="none" w:sz="0" w:space="0" w:color="auto"/>
        <w:left w:val="none" w:sz="0" w:space="0" w:color="auto"/>
        <w:bottom w:val="none" w:sz="0" w:space="0" w:color="auto"/>
        <w:right w:val="none" w:sz="0" w:space="0" w:color="auto"/>
      </w:divBdr>
      <w:divsChild>
        <w:div w:id="435444199">
          <w:marLeft w:val="0"/>
          <w:marRight w:val="0"/>
          <w:marTop w:val="0"/>
          <w:marBottom w:val="0"/>
          <w:divBdr>
            <w:top w:val="none" w:sz="0" w:space="0" w:color="auto"/>
            <w:left w:val="none" w:sz="0" w:space="0" w:color="auto"/>
            <w:bottom w:val="none" w:sz="0" w:space="0" w:color="auto"/>
            <w:right w:val="none" w:sz="0" w:space="0" w:color="auto"/>
          </w:divBdr>
        </w:div>
      </w:divsChild>
    </w:div>
    <w:div w:id="205335871">
      <w:bodyDiv w:val="1"/>
      <w:marLeft w:val="0"/>
      <w:marRight w:val="0"/>
      <w:marTop w:val="0"/>
      <w:marBottom w:val="0"/>
      <w:divBdr>
        <w:top w:val="none" w:sz="0" w:space="0" w:color="auto"/>
        <w:left w:val="none" w:sz="0" w:space="0" w:color="auto"/>
        <w:bottom w:val="none" w:sz="0" w:space="0" w:color="auto"/>
        <w:right w:val="none" w:sz="0" w:space="0" w:color="auto"/>
      </w:divBdr>
    </w:div>
    <w:div w:id="272787922">
      <w:bodyDiv w:val="1"/>
      <w:marLeft w:val="0"/>
      <w:marRight w:val="0"/>
      <w:marTop w:val="0"/>
      <w:marBottom w:val="0"/>
      <w:divBdr>
        <w:top w:val="none" w:sz="0" w:space="0" w:color="auto"/>
        <w:left w:val="none" w:sz="0" w:space="0" w:color="auto"/>
        <w:bottom w:val="none" w:sz="0" w:space="0" w:color="auto"/>
        <w:right w:val="none" w:sz="0" w:space="0" w:color="auto"/>
      </w:divBdr>
      <w:divsChild>
        <w:div w:id="2085757881">
          <w:marLeft w:val="0"/>
          <w:marRight w:val="0"/>
          <w:marTop w:val="0"/>
          <w:marBottom w:val="0"/>
          <w:divBdr>
            <w:top w:val="none" w:sz="0" w:space="0" w:color="auto"/>
            <w:left w:val="none" w:sz="0" w:space="0" w:color="auto"/>
            <w:bottom w:val="none" w:sz="0" w:space="0" w:color="auto"/>
            <w:right w:val="none" w:sz="0" w:space="0" w:color="auto"/>
          </w:divBdr>
          <w:divsChild>
            <w:div w:id="577447645">
              <w:marLeft w:val="0"/>
              <w:marRight w:val="0"/>
              <w:marTop w:val="0"/>
              <w:marBottom w:val="0"/>
              <w:divBdr>
                <w:top w:val="none" w:sz="0" w:space="0" w:color="auto"/>
                <w:left w:val="none" w:sz="0" w:space="0" w:color="auto"/>
                <w:bottom w:val="none" w:sz="0" w:space="0" w:color="auto"/>
                <w:right w:val="none" w:sz="0" w:space="0" w:color="auto"/>
              </w:divBdr>
              <w:divsChild>
                <w:div w:id="1295985931">
                  <w:marLeft w:val="0"/>
                  <w:marRight w:val="0"/>
                  <w:marTop w:val="0"/>
                  <w:marBottom w:val="0"/>
                  <w:divBdr>
                    <w:top w:val="none" w:sz="0" w:space="0" w:color="auto"/>
                    <w:left w:val="none" w:sz="0" w:space="0" w:color="auto"/>
                    <w:bottom w:val="none" w:sz="0" w:space="0" w:color="auto"/>
                    <w:right w:val="none" w:sz="0" w:space="0" w:color="auto"/>
                  </w:divBdr>
                  <w:divsChild>
                    <w:div w:id="1111435309">
                      <w:marLeft w:val="0"/>
                      <w:marRight w:val="0"/>
                      <w:marTop w:val="0"/>
                      <w:marBottom w:val="0"/>
                      <w:divBdr>
                        <w:top w:val="none" w:sz="0" w:space="0" w:color="auto"/>
                        <w:left w:val="none" w:sz="0" w:space="0" w:color="auto"/>
                        <w:bottom w:val="none" w:sz="0" w:space="0" w:color="auto"/>
                        <w:right w:val="none" w:sz="0" w:space="0" w:color="auto"/>
                      </w:divBdr>
                      <w:divsChild>
                        <w:div w:id="615797170">
                          <w:marLeft w:val="0"/>
                          <w:marRight w:val="0"/>
                          <w:marTop w:val="0"/>
                          <w:marBottom w:val="0"/>
                          <w:divBdr>
                            <w:top w:val="none" w:sz="0" w:space="0" w:color="auto"/>
                            <w:left w:val="none" w:sz="0" w:space="0" w:color="auto"/>
                            <w:bottom w:val="none" w:sz="0" w:space="0" w:color="auto"/>
                            <w:right w:val="none" w:sz="0" w:space="0" w:color="auto"/>
                          </w:divBdr>
                          <w:divsChild>
                            <w:div w:id="2142839317">
                              <w:marLeft w:val="0"/>
                              <w:marRight w:val="0"/>
                              <w:marTop w:val="0"/>
                              <w:marBottom w:val="0"/>
                              <w:divBdr>
                                <w:top w:val="none" w:sz="0" w:space="0" w:color="auto"/>
                                <w:left w:val="none" w:sz="0" w:space="0" w:color="auto"/>
                                <w:bottom w:val="none" w:sz="0" w:space="0" w:color="auto"/>
                                <w:right w:val="none" w:sz="0" w:space="0" w:color="auto"/>
                              </w:divBdr>
                              <w:divsChild>
                                <w:div w:id="1437628480">
                                  <w:marLeft w:val="0"/>
                                  <w:marRight w:val="0"/>
                                  <w:marTop w:val="0"/>
                                  <w:marBottom w:val="0"/>
                                  <w:divBdr>
                                    <w:top w:val="none" w:sz="0" w:space="0" w:color="auto"/>
                                    <w:left w:val="none" w:sz="0" w:space="0" w:color="auto"/>
                                    <w:bottom w:val="none" w:sz="0" w:space="0" w:color="auto"/>
                                    <w:right w:val="none" w:sz="0" w:space="0" w:color="auto"/>
                                  </w:divBdr>
                                  <w:divsChild>
                                    <w:div w:id="1627614535">
                                      <w:marLeft w:val="0"/>
                                      <w:marRight w:val="0"/>
                                      <w:marTop w:val="0"/>
                                      <w:marBottom w:val="0"/>
                                      <w:divBdr>
                                        <w:top w:val="none" w:sz="0" w:space="0" w:color="auto"/>
                                        <w:left w:val="none" w:sz="0" w:space="0" w:color="auto"/>
                                        <w:bottom w:val="none" w:sz="0" w:space="0" w:color="auto"/>
                                        <w:right w:val="none" w:sz="0" w:space="0" w:color="auto"/>
                                      </w:divBdr>
                                    </w:div>
                                  </w:divsChild>
                                </w:div>
                                <w:div w:id="138578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8188803">
      <w:bodyDiv w:val="1"/>
      <w:marLeft w:val="0"/>
      <w:marRight w:val="0"/>
      <w:marTop w:val="0"/>
      <w:marBottom w:val="0"/>
      <w:divBdr>
        <w:top w:val="none" w:sz="0" w:space="0" w:color="auto"/>
        <w:left w:val="none" w:sz="0" w:space="0" w:color="auto"/>
        <w:bottom w:val="none" w:sz="0" w:space="0" w:color="auto"/>
        <w:right w:val="none" w:sz="0" w:space="0" w:color="auto"/>
      </w:divBdr>
    </w:div>
    <w:div w:id="561521652">
      <w:bodyDiv w:val="1"/>
      <w:marLeft w:val="0"/>
      <w:marRight w:val="0"/>
      <w:marTop w:val="0"/>
      <w:marBottom w:val="0"/>
      <w:divBdr>
        <w:top w:val="none" w:sz="0" w:space="0" w:color="auto"/>
        <w:left w:val="none" w:sz="0" w:space="0" w:color="auto"/>
        <w:bottom w:val="none" w:sz="0" w:space="0" w:color="auto"/>
        <w:right w:val="none" w:sz="0" w:space="0" w:color="auto"/>
      </w:divBdr>
      <w:divsChild>
        <w:div w:id="552160699">
          <w:marLeft w:val="0"/>
          <w:marRight w:val="0"/>
          <w:marTop w:val="0"/>
          <w:marBottom w:val="0"/>
          <w:divBdr>
            <w:top w:val="none" w:sz="0" w:space="0" w:color="auto"/>
            <w:left w:val="none" w:sz="0" w:space="0" w:color="auto"/>
            <w:bottom w:val="none" w:sz="0" w:space="0" w:color="auto"/>
            <w:right w:val="none" w:sz="0" w:space="0" w:color="auto"/>
          </w:divBdr>
          <w:divsChild>
            <w:div w:id="189805923">
              <w:marLeft w:val="0"/>
              <w:marRight w:val="0"/>
              <w:marTop w:val="0"/>
              <w:marBottom w:val="0"/>
              <w:divBdr>
                <w:top w:val="none" w:sz="0" w:space="0" w:color="auto"/>
                <w:left w:val="none" w:sz="0" w:space="0" w:color="auto"/>
                <w:bottom w:val="none" w:sz="0" w:space="0" w:color="auto"/>
                <w:right w:val="none" w:sz="0" w:space="0" w:color="auto"/>
              </w:divBdr>
              <w:divsChild>
                <w:div w:id="2070566818">
                  <w:marLeft w:val="0"/>
                  <w:marRight w:val="0"/>
                  <w:marTop w:val="0"/>
                  <w:marBottom w:val="0"/>
                  <w:divBdr>
                    <w:top w:val="none" w:sz="0" w:space="0" w:color="auto"/>
                    <w:left w:val="none" w:sz="0" w:space="0" w:color="auto"/>
                    <w:bottom w:val="none" w:sz="0" w:space="0" w:color="auto"/>
                    <w:right w:val="none" w:sz="0" w:space="0" w:color="auto"/>
                  </w:divBdr>
                  <w:divsChild>
                    <w:div w:id="2073769684">
                      <w:marLeft w:val="0"/>
                      <w:marRight w:val="0"/>
                      <w:marTop w:val="0"/>
                      <w:marBottom w:val="0"/>
                      <w:divBdr>
                        <w:top w:val="none" w:sz="0" w:space="0" w:color="auto"/>
                        <w:left w:val="none" w:sz="0" w:space="0" w:color="auto"/>
                        <w:bottom w:val="none" w:sz="0" w:space="0" w:color="auto"/>
                        <w:right w:val="none" w:sz="0" w:space="0" w:color="auto"/>
                      </w:divBdr>
                      <w:divsChild>
                        <w:div w:id="323820682">
                          <w:marLeft w:val="0"/>
                          <w:marRight w:val="0"/>
                          <w:marTop w:val="0"/>
                          <w:marBottom w:val="0"/>
                          <w:divBdr>
                            <w:top w:val="none" w:sz="0" w:space="0" w:color="auto"/>
                            <w:left w:val="none" w:sz="0" w:space="0" w:color="auto"/>
                            <w:bottom w:val="none" w:sz="0" w:space="0" w:color="auto"/>
                            <w:right w:val="none" w:sz="0" w:space="0" w:color="auto"/>
                          </w:divBdr>
                          <w:divsChild>
                            <w:div w:id="1021125298">
                              <w:marLeft w:val="0"/>
                              <w:marRight w:val="0"/>
                              <w:marTop w:val="0"/>
                              <w:marBottom w:val="0"/>
                              <w:divBdr>
                                <w:top w:val="none" w:sz="0" w:space="0" w:color="auto"/>
                                <w:left w:val="none" w:sz="0" w:space="0" w:color="auto"/>
                                <w:bottom w:val="none" w:sz="0" w:space="0" w:color="auto"/>
                                <w:right w:val="none" w:sz="0" w:space="0" w:color="auto"/>
                              </w:divBdr>
                              <w:divsChild>
                                <w:div w:id="31596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2910636">
      <w:bodyDiv w:val="1"/>
      <w:marLeft w:val="0"/>
      <w:marRight w:val="0"/>
      <w:marTop w:val="0"/>
      <w:marBottom w:val="0"/>
      <w:divBdr>
        <w:top w:val="none" w:sz="0" w:space="0" w:color="auto"/>
        <w:left w:val="none" w:sz="0" w:space="0" w:color="auto"/>
        <w:bottom w:val="none" w:sz="0" w:space="0" w:color="auto"/>
        <w:right w:val="none" w:sz="0" w:space="0" w:color="auto"/>
      </w:divBdr>
    </w:div>
    <w:div w:id="599871040">
      <w:bodyDiv w:val="1"/>
      <w:marLeft w:val="0"/>
      <w:marRight w:val="0"/>
      <w:marTop w:val="0"/>
      <w:marBottom w:val="0"/>
      <w:divBdr>
        <w:top w:val="none" w:sz="0" w:space="0" w:color="auto"/>
        <w:left w:val="none" w:sz="0" w:space="0" w:color="auto"/>
        <w:bottom w:val="none" w:sz="0" w:space="0" w:color="auto"/>
        <w:right w:val="none" w:sz="0" w:space="0" w:color="auto"/>
      </w:divBdr>
      <w:divsChild>
        <w:div w:id="220598834">
          <w:marLeft w:val="0"/>
          <w:marRight w:val="0"/>
          <w:marTop w:val="0"/>
          <w:marBottom w:val="0"/>
          <w:divBdr>
            <w:top w:val="none" w:sz="0" w:space="0" w:color="auto"/>
            <w:left w:val="none" w:sz="0" w:space="0" w:color="auto"/>
            <w:bottom w:val="none" w:sz="0" w:space="0" w:color="auto"/>
            <w:right w:val="none" w:sz="0" w:space="0" w:color="auto"/>
          </w:divBdr>
          <w:divsChild>
            <w:div w:id="1456414109">
              <w:marLeft w:val="0"/>
              <w:marRight w:val="0"/>
              <w:marTop w:val="0"/>
              <w:marBottom w:val="0"/>
              <w:divBdr>
                <w:top w:val="none" w:sz="0" w:space="0" w:color="auto"/>
                <w:left w:val="none" w:sz="0" w:space="0" w:color="auto"/>
                <w:bottom w:val="none" w:sz="0" w:space="0" w:color="auto"/>
                <w:right w:val="none" w:sz="0" w:space="0" w:color="auto"/>
              </w:divBdr>
              <w:divsChild>
                <w:div w:id="624889105">
                  <w:marLeft w:val="0"/>
                  <w:marRight w:val="0"/>
                  <w:marTop w:val="0"/>
                  <w:marBottom w:val="0"/>
                  <w:divBdr>
                    <w:top w:val="none" w:sz="0" w:space="0" w:color="auto"/>
                    <w:left w:val="none" w:sz="0" w:space="0" w:color="auto"/>
                    <w:bottom w:val="none" w:sz="0" w:space="0" w:color="auto"/>
                    <w:right w:val="none" w:sz="0" w:space="0" w:color="auto"/>
                  </w:divBdr>
                  <w:divsChild>
                    <w:div w:id="153880952">
                      <w:marLeft w:val="0"/>
                      <w:marRight w:val="0"/>
                      <w:marTop w:val="0"/>
                      <w:marBottom w:val="0"/>
                      <w:divBdr>
                        <w:top w:val="none" w:sz="0" w:space="0" w:color="auto"/>
                        <w:left w:val="none" w:sz="0" w:space="0" w:color="auto"/>
                        <w:bottom w:val="none" w:sz="0" w:space="0" w:color="auto"/>
                        <w:right w:val="none" w:sz="0" w:space="0" w:color="auto"/>
                      </w:divBdr>
                    </w:div>
                    <w:div w:id="1273979500">
                      <w:marLeft w:val="0"/>
                      <w:marRight w:val="0"/>
                      <w:marTop w:val="0"/>
                      <w:marBottom w:val="0"/>
                      <w:divBdr>
                        <w:top w:val="none" w:sz="0" w:space="0" w:color="auto"/>
                        <w:left w:val="none" w:sz="0" w:space="0" w:color="auto"/>
                        <w:bottom w:val="none" w:sz="0" w:space="0" w:color="auto"/>
                        <w:right w:val="none" w:sz="0" w:space="0" w:color="auto"/>
                      </w:divBdr>
                    </w:div>
                    <w:div w:id="1283803365">
                      <w:marLeft w:val="0"/>
                      <w:marRight w:val="0"/>
                      <w:marTop w:val="0"/>
                      <w:marBottom w:val="0"/>
                      <w:divBdr>
                        <w:top w:val="none" w:sz="0" w:space="0" w:color="auto"/>
                        <w:left w:val="none" w:sz="0" w:space="0" w:color="auto"/>
                        <w:bottom w:val="none" w:sz="0" w:space="0" w:color="auto"/>
                        <w:right w:val="none" w:sz="0" w:space="0" w:color="auto"/>
                      </w:divBdr>
                    </w:div>
                    <w:div w:id="13920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46571">
              <w:marLeft w:val="0"/>
              <w:marRight w:val="0"/>
              <w:marTop w:val="0"/>
              <w:marBottom w:val="0"/>
              <w:divBdr>
                <w:top w:val="none" w:sz="0" w:space="0" w:color="auto"/>
                <w:left w:val="none" w:sz="0" w:space="0" w:color="auto"/>
                <w:bottom w:val="none" w:sz="0" w:space="0" w:color="auto"/>
                <w:right w:val="none" w:sz="0" w:space="0" w:color="auto"/>
              </w:divBdr>
              <w:divsChild>
                <w:div w:id="142159747">
                  <w:marLeft w:val="0"/>
                  <w:marRight w:val="0"/>
                  <w:marTop w:val="0"/>
                  <w:marBottom w:val="0"/>
                  <w:divBdr>
                    <w:top w:val="none" w:sz="0" w:space="0" w:color="auto"/>
                    <w:left w:val="none" w:sz="0" w:space="0" w:color="auto"/>
                    <w:bottom w:val="none" w:sz="0" w:space="0" w:color="auto"/>
                    <w:right w:val="none" w:sz="0" w:space="0" w:color="auto"/>
                  </w:divBdr>
                </w:div>
                <w:div w:id="121484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537046">
          <w:marLeft w:val="0"/>
          <w:marRight w:val="0"/>
          <w:marTop w:val="0"/>
          <w:marBottom w:val="0"/>
          <w:divBdr>
            <w:top w:val="none" w:sz="0" w:space="0" w:color="auto"/>
            <w:left w:val="none" w:sz="0" w:space="0" w:color="auto"/>
            <w:bottom w:val="none" w:sz="0" w:space="0" w:color="auto"/>
            <w:right w:val="none" w:sz="0" w:space="0" w:color="auto"/>
          </w:divBdr>
          <w:divsChild>
            <w:div w:id="78357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68137">
      <w:bodyDiv w:val="1"/>
      <w:marLeft w:val="0"/>
      <w:marRight w:val="0"/>
      <w:marTop w:val="0"/>
      <w:marBottom w:val="0"/>
      <w:divBdr>
        <w:top w:val="none" w:sz="0" w:space="0" w:color="auto"/>
        <w:left w:val="none" w:sz="0" w:space="0" w:color="auto"/>
        <w:bottom w:val="none" w:sz="0" w:space="0" w:color="auto"/>
        <w:right w:val="none" w:sz="0" w:space="0" w:color="auto"/>
      </w:divBdr>
    </w:div>
    <w:div w:id="755052729">
      <w:bodyDiv w:val="1"/>
      <w:marLeft w:val="0"/>
      <w:marRight w:val="0"/>
      <w:marTop w:val="0"/>
      <w:marBottom w:val="0"/>
      <w:divBdr>
        <w:top w:val="single" w:sz="2" w:space="0" w:color="000000"/>
        <w:left w:val="none" w:sz="0" w:space="0" w:color="auto"/>
        <w:bottom w:val="none" w:sz="0" w:space="0" w:color="auto"/>
        <w:right w:val="none" w:sz="0" w:space="0" w:color="auto"/>
      </w:divBdr>
      <w:divsChild>
        <w:div w:id="40180552">
          <w:marLeft w:val="0"/>
          <w:marRight w:val="0"/>
          <w:marTop w:val="0"/>
          <w:marBottom w:val="0"/>
          <w:divBdr>
            <w:top w:val="none" w:sz="0" w:space="0" w:color="auto"/>
            <w:left w:val="none" w:sz="0" w:space="0" w:color="auto"/>
            <w:bottom w:val="none" w:sz="0" w:space="0" w:color="auto"/>
            <w:right w:val="none" w:sz="0" w:space="0" w:color="auto"/>
          </w:divBdr>
          <w:divsChild>
            <w:div w:id="463356135">
              <w:marLeft w:val="0"/>
              <w:marRight w:val="0"/>
              <w:marTop w:val="100"/>
              <w:marBottom w:val="100"/>
              <w:divBdr>
                <w:top w:val="single" w:sz="2" w:space="0" w:color="000000"/>
                <w:left w:val="none" w:sz="0" w:space="0" w:color="auto"/>
                <w:bottom w:val="none" w:sz="0" w:space="0" w:color="auto"/>
                <w:right w:val="none" w:sz="0" w:space="0" w:color="auto"/>
              </w:divBdr>
              <w:divsChild>
                <w:div w:id="165479528">
                  <w:marLeft w:val="42"/>
                  <w:marRight w:val="42"/>
                  <w:marTop w:val="0"/>
                  <w:marBottom w:val="0"/>
                  <w:divBdr>
                    <w:top w:val="none" w:sz="0" w:space="0" w:color="auto"/>
                    <w:left w:val="none" w:sz="0" w:space="0" w:color="auto"/>
                    <w:bottom w:val="none" w:sz="0" w:space="0" w:color="auto"/>
                    <w:right w:val="none" w:sz="0" w:space="0" w:color="auto"/>
                  </w:divBdr>
                  <w:divsChild>
                    <w:div w:id="1318801260">
                      <w:marLeft w:val="0"/>
                      <w:marRight w:val="0"/>
                      <w:marTop w:val="0"/>
                      <w:marBottom w:val="0"/>
                      <w:divBdr>
                        <w:top w:val="none" w:sz="0" w:space="0" w:color="auto"/>
                        <w:left w:val="none" w:sz="0" w:space="0" w:color="auto"/>
                        <w:bottom w:val="none" w:sz="0" w:space="0" w:color="auto"/>
                        <w:right w:val="none" w:sz="0" w:space="0" w:color="auto"/>
                      </w:divBdr>
                      <w:divsChild>
                        <w:div w:id="1001616321">
                          <w:marLeft w:val="0"/>
                          <w:marRight w:val="0"/>
                          <w:marTop w:val="0"/>
                          <w:marBottom w:val="0"/>
                          <w:divBdr>
                            <w:top w:val="none" w:sz="0" w:space="0" w:color="auto"/>
                            <w:left w:val="none" w:sz="0" w:space="0" w:color="auto"/>
                            <w:bottom w:val="none" w:sz="0" w:space="0" w:color="auto"/>
                            <w:right w:val="none" w:sz="0" w:space="0" w:color="auto"/>
                          </w:divBdr>
                          <w:divsChild>
                            <w:div w:id="1014303646">
                              <w:marLeft w:val="0"/>
                              <w:marRight w:val="0"/>
                              <w:marTop w:val="0"/>
                              <w:marBottom w:val="0"/>
                              <w:divBdr>
                                <w:top w:val="none" w:sz="0" w:space="0" w:color="auto"/>
                                <w:left w:val="none" w:sz="0" w:space="0" w:color="auto"/>
                                <w:bottom w:val="none" w:sz="0" w:space="0" w:color="auto"/>
                                <w:right w:val="none" w:sz="0" w:space="0" w:color="auto"/>
                              </w:divBdr>
                              <w:divsChild>
                                <w:div w:id="1510872924">
                                  <w:marLeft w:val="0"/>
                                  <w:marRight w:val="0"/>
                                  <w:marTop w:val="0"/>
                                  <w:marBottom w:val="0"/>
                                  <w:divBdr>
                                    <w:top w:val="none" w:sz="0" w:space="0" w:color="auto"/>
                                    <w:left w:val="none" w:sz="0" w:space="0" w:color="auto"/>
                                    <w:bottom w:val="none" w:sz="0" w:space="0" w:color="auto"/>
                                    <w:right w:val="none" w:sz="0" w:space="0" w:color="auto"/>
                                  </w:divBdr>
                                  <w:divsChild>
                                    <w:div w:id="1399400923">
                                      <w:marLeft w:val="0"/>
                                      <w:marRight w:val="0"/>
                                      <w:marTop w:val="0"/>
                                      <w:marBottom w:val="0"/>
                                      <w:divBdr>
                                        <w:top w:val="none" w:sz="0" w:space="0" w:color="auto"/>
                                        <w:left w:val="none" w:sz="0" w:space="0" w:color="auto"/>
                                        <w:bottom w:val="none" w:sz="0" w:space="0" w:color="auto"/>
                                        <w:right w:val="none" w:sz="0" w:space="0" w:color="auto"/>
                                      </w:divBdr>
                                      <w:divsChild>
                                        <w:div w:id="596056435">
                                          <w:marLeft w:val="0"/>
                                          <w:marRight w:val="0"/>
                                          <w:marTop w:val="0"/>
                                          <w:marBottom w:val="0"/>
                                          <w:divBdr>
                                            <w:top w:val="none" w:sz="0" w:space="0" w:color="auto"/>
                                            <w:left w:val="none" w:sz="0" w:space="0" w:color="auto"/>
                                            <w:bottom w:val="none" w:sz="0" w:space="0" w:color="auto"/>
                                            <w:right w:val="none" w:sz="0" w:space="0" w:color="auto"/>
                                          </w:divBdr>
                                          <w:divsChild>
                                            <w:div w:id="1893497532">
                                              <w:marLeft w:val="0"/>
                                              <w:marRight w:val="0"/>
                                              <w:marTop w:val="0"/>
                                              <w:marBottom w:val="0"/>
                                              <w:divBdr>
                                                <w:top w:val="none" w:sz="0" w:space="0" w:color="auto"/>
                                                <w:left w:val="none" w:sz="0" w:space="0" w:color="auto"/>
                                                <w:bottom w:val="none" w:sz="0" w:space="0" w:color="auto"/>
                                                <w:right w:val="none" w:sz="0" w:space="0" w:color="auto"/>
                                              </w:divBdr>
                                              <w:divsChild>
                                                <w:div w:id="1750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0493061">
      <w:bodyDiv w:val="1"/>
      <w:marLeft w:val="0"/>
      <w:marRight w:val="0"/>
      <w:marTop w:val="0"/>
      <w:marBottom w:val="0"/>
      <w:divBdr>
        <w:top w:val="single" w:sz="2" w:space="0" w:color="000000"/>
        <w:left w:val="none" w:sz="0" w:space="0" w:color="auto"/>
        <w:bottom w:val="none" w:sz="0" w:space="0" w:color="auto"/>
        <w:right w:val="none" w:sz="0" w:space="0" w:color="auto"/>
      </w:divBdr>
      <w:divsChild>
        <w:div w:id="1687512129">
          <w:marLeft w:val="0"/>
          <w:marRight w:val="0"/>
          <w:marTop w:val="0"/>
          <w:marBottom w:val="0"/>
          <w:divBdr>
            <w:top w:val="none" w:sz="0" w:space="0" w:color="auto"/>
            <w:left w:val="none" w:sz="0" w:space="0" w:color="auto"/>
            <w:bottom w:val="none" w:sz="0" w:space="0" w:color="auto"/>
            <w:right w:val="none" w:sz="0" w:space="0" w:color="auto"/>
          </w:divBdr>
          <w:divsChild>
            <w:div w:id="827289790">
              <w:marLeft w:val="0"/>
              <w:marRight w:val="0"/>
              <w:marTop w:val="100"/>
              <w:marBottom w:val="100"/>
              <w:divBdr>
                <w:top w:val="single" w:sz="2" w:space="0" w:color="000000"/>
                <w:left w:val="none" w:sz="0" w:space="0" w:color="auto"/>
                <w:bottom w:val="none" w:sz="0" w:space="0" w:color="auto"/>
                <w:right w:val="none" w:sz="0" w:space="0" w:color="auto"/>
              </w:divBdr>
              <w:divsChild>
                <w:div w:id="690842429">
                  <w:marLeft w:val="75"/>
                  <w:marRight w:val="75"/>
                  <w:marTop w:val="0"/>
                  <w:marBottom w:val="0"/>
                  <w:divBdr>
                    <w:top w:val="none" w:sz="0" w:space="0" w:color="auto"/>
                    <w:left w:val="none" w:sz="0" w:space="0" w:color="auto"/>
                    <w:bottom w:val="none" w:sz="0" w:space="0" w:color="auto"/>
                    <w:right w:val="none" w:sz="0" w:space="0" w:color="auto"/>
                  </w:divBdr>
                  <w:divsChild>
                    <w:div w:id="517619741">
                      <w:marLeft w:val="0"/>
                      <w:marRight w:val="0"/>
                      <w:marTop w:val="0"/>
                      <w:marBottom w:val="0"/>
                      <w:divBdr>
                        <w:top w:val="none" w:sz="0" w:space="0" w:color="auto"/>
                        <w:left w:val="none" w:sz="0" w:space="0" w:color="auto"/>
                        <w:bottom w:val="none" w:sz="0" w:space="0" w:color="auto"/>
                        <w:right w:val="none" w:sz="0" w:space="0" w:color="auto"/>
                      </w:divBdr>
                      <w:divsChild>
                        <w:div w:id="132720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376164">
      <w:bodyDiv w:val="1"/>
      <w:marLeft w:val="0"/>
      <w:marRight w:val="0"/>
      <w:marTop w:val="0"/>
      <w:marBottom w:val="0"/>
      <w:divBdr>
        <w:top w:val="none" w:sz="0" w:space="0" w:color="auto"/>
        <w:left w:val="none" w:sz="0" w:space="0" w:color="auto"/>
        <w:bottom w:val="none" w:sz="0" w:space="0" w:color="auto"/>
        <w:right w:val="none" w:sz="0" w:space="0" w:color="auto"/>
      </w:divBdr>
    </w:div>
    <w:div w:id="789134018">
      <w:bodyDiv w:val="1"/>
      <w:marLeft w:val="0"/>
      <w:marRight w:val="0"/>
      <w:marTop w:val="0"/>
      <w:marBottom w:val="0"/>
      <w:divBdr>
        <w:top w:val="none" w:sz="0" w:space="0" w:color="auto"/>
        <w:left w:val="none" w:sz="0" w:space="0" w:color="auto"/>
        <w:bottom w:val="none" w:sz="0" w:space="0" w:color="auto"/>
        <w:right w:val="none" w:sz="0" w:space="0" w:color="auto"/>
      </w:divBdr>
    </w:div>
    <w:div w:id="807086110">
      <w:bodyDiv w:val="1"/>
      <w:marLeft w:val="0"/>
      <w:marRight w:val="0"/>
      <w:marTop w:val="0"/>
      <w:marBottom w:val="0"/>
      <w:divBdr>
        <w:top w:val="none" w:sz="0" w:space="0" w:color="auto"/>
        <w:left w:val="none" w:sz="0" w:space="0" w:color="auto"/>
        <w:bottom w:val="none" w:sz="0" w:space="0" w:color="auto"/>
        <w:right w:val="none" w:sz="0" w:space="0" w:color="auto"/>
      </w:divBdr>
    </w:div>
    <w:div w:id="811754605">
      <w:bodyDiv w:val="1"/>
      <w:marLeft w:val="0"/>
      <w:marRight w:val="0"/>
      <w:marTop w:val="0"/>
      <w:marBottom w:val="0"/>
      <w:divBdr>
        <w:top w:val="none" w:sz="0" w:space="0" w:color="auto"/>
        <w:left w:val="none" w:sz="0" w:space="0" w:color="auto"/>
        <w:bottom w:val="none" w:sz="0" w:space="0" w:color="auto"/>
        <w:right w:val="none" w:sz="0" w:space="0" w:color="auto"/>
      </w:divBdr>
    </w:div>
    <w:div w:id="985623273">
      <w:marLeft w:val="0"/>
      <w:marRight w:val="0"/>
      <w:marTop w:val="0"/>
      <w:marBottom w:val="0"/>
      <w:divBdr>
        <w:top w:val="none" w:sz="0" w:space="0" w:color="auto"/>
        <w:left w:val="none" w:sz="0" w:space="0" w:color="auto"/>
        <w:bottom w:val="none" w:sz="0" w:space="0" w:color="auto"/>
        <w:right w:val="none" w:sz="0" w:space="0" w:color="auto"/>
      </w:divBdr>
      <w:divsChild>
        <w:div w:id="1598095762">
          <w:marLeft w:val="-126"/>
          <w:marRight w:val="-126"/>
          <w:marTop w:val="0"/>
          <w:marBottom w:val="0"/>
          <w:divBdr>
            <w:top w:val="none" w:sz="0" w:space="0" w:color="auto"/>
            <w:left w:val="none" w:sz="0" w:space="0" w:color="auto"/>
            <w:bottom w:val="none" w:sz="0" w:space="0" w:color="auto"/>
            <w:right w:val="none" w:sz="0" w:space="0" w:color="auto"/>
          </w:divBdr>
          <w:divsChild>
            <w:div w:id="956182437">
              <w:marLeft w:val="0"/>
              <w:marRight w:val="0"/>
              <w:marTop w:val="0"/>
              <w:marBottom w:val="0"/>
              <w:divBdr>
                <w:top w:val="none" w:sz="0" w:space="0" w:color="auto"/>
                <w:left w:val="none" w:sz="0" w:space="0" w:color="auto"/>
                <w:bottom w:val="none" w:sz="0" w:space="0" w:color="auto"/>
                <w:right w:val="none" w:sz="0" w:space="0" w:color="auto"/>
              </w:divBdr>
              <w:divsChild>
                <w:div w:id="103619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355706">
      <w:marLeft w:val="0"/>
      <w:marRight w:val="0"/>
      <w:marTop w:val="0"/>
      <w:marBottom w:val="0"/>
      <w:divBdr>
        <w:top w:val="none" w:sz="0" w:space="0" w:color="auto"/>
        <w:left w:val="none" w:sz="0" w:space="0" w:color="auto"/>
        <w:bottom w:val="none" w:sz="0" w:space="0" w:color="auto"/>
        <w:right w:val="none" w:sz="0" w:space="0" w:color="auto"/>
      </w:divBdr>
      <w:divsChild>
        <w:div w:id="1816528691">
          <w:marLeft w:val="-126"/>
          <w:marRight w:val="-126"/>
          <w:marTop w:val="0"/>
          <w:marBottom w:val="0"/>
          <w:divBdr>
            <w:top w:val="none" w:sz="0" w:space="0" w:color="auto"/>
            <w:left w:val="none" w:sz="0" w:space="0" w:color="auto"/>
            <w:bottom w:val="none" w:sz="0" w:space="0" w:color="auto"/>
            <w:right w:val="none" w:sz="0" w:space="0" w:color="auto"/>
          </w:divBdr>
          <w:divsChild>
            <w:div w:id="1593657539">
              <w:marLeft w:val="0"/>
              <w:marRight w:val="0"/>
              <w:marTop w:val="0"/>
              <w:marBottom w:val="168"/>
              <w:divBdr>
                <w:top w:val="none" w:sz="0" w:space="0" w:color="auto"/>
                <w:left w:val="none" w:sz="0" w:space="0" w:color="auto"/>
                <w:bottom w:val="none" w:sz="0" w:space="0" w:color="auto"/>
                <w:right w:val="none" w:sz="0" w:space="0" w:color="auto"/>
              </w:divBdr>
            </w:div>
          </w:divsChild>
        </w:div>
      </w:divsChild>
    </w:div>
    <w:div w:id="1101536796">
      <w:bodyDiv w:val="1"/>
      <w:marLeft w:val="0"/>
      <w:marRight w:val="0"/>
      <w:marTop w:val="0"/>
      <w:marBottom w:val="0"/>
      <w:divBdr>
        <w:top w:val="none" w:sz="0" w:space="0" w:color="auto"/>
        <w:left w:val="none" w:sz="0" w:space="0" w:color="auto"/>
        <w:bottom w:val="none" w:sz="0" w:space="0" w:color="auto"/>
        <w:right w:val="none" w:sz="0" w:space="0" w:color="auto"/>
      </w:divBdr>
    </w:div>
    <w:div w:id="1237858678">
      <w:bodyDiv w:val="1"/>
      <w:marLeft w:val="0"/>
      <w:marRight w:val="0"/>
      <w:marTop w:val="0"/>
      <w:marBottom w:val="0"/>
      <w:divBdr>
        <w:top w:val="none" w:sz="0" w:space="0" w:color="auto"/>
        <w:left w:val="none" w:sz="0" w:space="0" w:color="auto"/>
        <w:bottom w:val="none" w:sz="0" w:space="0" w:color="auto"/>
        <w:right w:val="none" w:sz="0" w:space="0" w:color="auto"/>
      </w:divBdr>
    </w:div>
    <w:div w:id="1247764607">
      <w:marLeft w:val="0"/>
      <w:marRight w:val="0"/>
      <w:marTop w:val="0"/>
      <w:marBottom w:val="0"/>
      <w:divBdr>
        <w:top w:val="none" w:sz="0" w:space="0" w:color="auto"/>
        <w:left w:val="none" w:sz="0" w:space="0" w:color="auto"/>
        <w:bottom w:val="none" w:sz="0" w:space="0" w:color="auto"/>
        <w:right w:val="none" w:sz="0" w:space="0" w:color="auto"/>
      </w:divBdr>
      <w:divsChild>
        <w:div w:id="1037313405">
          <w:marLeft w:val="-126"/>
          <w:marRight w:val="-126"/>
          <w:marTop w:val="0"/>
          <w:marBottom w:val="0"/>
          <w:divBdr>
            <w:top w:val="none" w:sz="0" w:space="0" w:color="auto"/>
            <w:left w:val="none" w:sz="0" w:space="0" w:color="auto"/>
            <w:bottom w:val="none" w:sz="0" w:space="0" w:color="auto"/>
            <w:right w:val="none" w:sz="0" w:space="0" w:color="auto"/>
          </w:divBdr>
          <w:divsChild>
            <w:div w:id="578247745">
              <w:marLeft w:val="0"/>
              <w:marRight w:val="0"/>
              <w:marTop w:val="0"/>
              <w:marBottom w:val="168"/>
              <w:divBdr>
                <w:top w:val="none" w:sz="0" w:space="0" w:color="auto"/>
                <w:left w:val="none" w:sz="0" w:space="0" w:color="auto"/>
                <w:bottom w:val="none" w:sz="0" w:space="0" w:color="auto"/>
                <w:right w:val="none" w:sz="0" w:space="0" w:color="auto"/>
              </w:divBdr>
              <w:divsChild>
                <w:div w:id="152844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862945">
      <w:bodyDiv w:val="1"/>
      <w:marLeft w:val="0"/>
      <w:marRight w:val="0"/>
      <w:marTop w:val="0"/>
      <w:marBottom w:val="0"/>
      <w:divBdr>
        <w:top w:val="none" w:sz="0" w:space="0" w:color="auto"/>
        <w:left w:val="none" w:sz="0" w:space="0" w:color="auto"/>
        <w:bottom w:val="none" w:sz="0" w:space="0" w:color="auto"/>
        <w:right w:val="none" w:sz="0" w:space="0" w:color="auto"/>
      </w:divBdr>
    </w:div>
    <w:div w:id="1259869083">
      <w:bodyDiv w:val="1"/>
      <w:marLeft w:val="0"/>
      <w:marRight w:val="0"/>
      <w:marTop w:val="0"/>
      <w:marBottom w:val="0"/>
      <w:divBdr>
        <w:top w:val="none" w:sz="0" w:space="0" w:color="auto"/>
        <w:left w:val="none" w:sz="0" w:space="0" w:color="auto"/>
        <w:bottom w:val="none" w:sz="0" w:space="0" w:color="auto"/>
        <w:right w:val="none" w:sz="0" w:space="0" w:color="auto"/>
      </w:divBdr>
    </w:div>
    <w:div w:id="1297756844">
      <w:marLeft w:val="-126"/>
      <w:marRight w:val="-126"/>
      <w:marTop w:val="0"/>
      <w:marBottom w:val="0"/>
      <w:divBdr>
        <w:top w:val="none" w:sz="0" w:space="0" w:color="auto"/>
        <w:left w:val="none" w:sz="0" w:space="0" w:color="auto"/>
        <w:bottom w:val="none" w:sz="0" w:space="0" w:color="auto"/>
        <w:right w:val="none" w:sz="0" w:space="0" w:color="auto"/>
      </w:divBdr>
      <w:divsChild>
        <w:div w:id="1325624620">
          <w:marLeft w:val="0"/>
          <w:marRight w:val="0"/>
          <w:marTop w:val="0"/>
          <w:marBottom w:val="0"/>
          <w:divBdr>
            <w:top w:val="none" w:sz="0" w:space="0" w:color="auto"/>
            <w:left w:val="none" w:sz="0" w:space="0" w:color="auto"/>
            <w:bottom w:val="none" w:sz="0" w:space="0" w:color="auto"/>
            <w:right w:val="none" w:sz="0" w:space="0" w:color="auto"/>
          </w:divBdr>
        </w:div>
      </w:divsChild>
    </w:div>
    <w:div w:id="1385375558">
      <w:bodyDiv w:val="1"/>
      <w:marLeft w:val="0"/>
      <w:marRight w:val="0"/>
      <w:marTop w:val="0"/>
      <w:marBottom w:val="0"/>
      <w:divBdr>
        <w:top w:val="none" w:sz="0" w:space="0" w:color="auto"/>
        <w:left w:val="none" w:sz="0" w:space="0" w:color="auto"/>
        <w:bottom w:val="none" w:sz="0" w:space="0" w:color="auto"/>
        <w:right w:val="none" w:sz="0" w:space="0" w:color="auto"/>
      </w:divBdr>
    </w:div>
    <w:div w:id="1460608106">
      <w:bodyDiv w:val="1"/>
      <w:marLeft w:val="0"/>
      <w:marRight w:val="0"/>
      <w:marTop w:val="0"/>
      <w:marBottom w:val="0"/>
      <w:divBdr>
        <w:top w:val="none" w:sz="0" w:space="0" w:color="auto"/>
        <w:left w:val="none" w:sz="0" w:space="0" w:color="auto"/>
        <w:bottom w:val="none" w:sz="0" w:space="0" w:color="auto"/>
        <w:right w:val="none" w:sz="0" w:space="0" w:color="auto"/>
      </w:divBdr>
    </w:div>
    <w:div w:id="1465390945">
      <w:bodyDiv w:val="1"/>
      <w:marLeft w:val="0"/>
      <w:marRight w:val="0"/>
      <w:marTop w:val="0"/>
      <w:marBottom w:val="0"/>
      <w:divBdr>
        <w:top w:val="none" w:sz="0" w:space="0" w:color="auto"/>
        <w:left w:val="none" w:sz="0" w:space="0" w:color="auto"/>
        <w:bottom w:val="none" w:sz="0" w:space="0" w:color="auto"/>
        <w:right w:val="none" w:sz="0" w:space="0" w:color="auto"/>
      </w:divBdr>
    </w:div>
    <w:div w:id="1479495423">
      <w:bodyDiv w:val="1"/>
      <w:marLeft w:val="0"/>
      <w:marRight w:val="0"/>
      <w:marTop w:val="0"/>
      <w:marBottom w:val="0"/>
      <w:divBdr>
        <w:top w:val="none" w:sz="0" w:space="0" w:color="auto"/>
        <w:left w:val="none" w:sz="0" w:space="0" w:color="auto"/>
        <w:bottom w:val="none" w:sz="0" w:space="0" w:color="auto"/>
        <w:right w:val="none" w:sz="0" w:space="0" w:color="auto"/>
      </w:divBdr>
      <w:divsChild>
        <w:div w:id="517550956">
          <w:marLeft w:val="0"/>
          <w:marRight w:val="0"/>
          <w:marTop w:val="0"/>
          <w:marBottom w:val="0"/>
          <w:divBdr>
            <w:top w:val="none" w:sz="0" w:space="0" w:color="auto"/>
            <w:left w:val="none" w:sz="0" w:space="0" w:color="auto"/>
            <w:bottom w:val="none" w:sz="0" w:space="0" w:color="auto"/>
            <w:right w:val="none" w:sz="0" w:space="0" w:color="auto"/>
          </w:divBdr>
          <w:divsChild>
            <w:div w:id="21094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73944">
      <w:bodyDiv w:val="1"/>
      <w:marLeft w:val="0"/>
      <w:marRight w:val="0"/>
      <w:marTop w:val="0"/>
      <w:marBottom w:val="0"/>
      <w:divBdr>
        <w:top w:val="none" w:sz="0" w:space="0" w:color="auto"/>
        <w:left w:val="none" w:sz="0" w:space="0" w:color="auto"/>
        <w:bottom w:val="none" w:sz="0" w:space="0" w:color="auto"/>
        <w:right w:val="none" w:sz="0" w:space="0" w:color="auto"/>
      </w:divBdr>
      <w:divsChild>
        <w:div w:id="1933081782">
          <w:marLeft w:val="0"/>
          <w:marRight w:val="0"/>
          <w:marTop w:val="0"/>
          <w:marBottom w:val="0"/>
          <w:divBdr>
            <w:top w:val="none" w:sz="0" w:space="0" w:color="auto"/>
            <w:left w:val="none" w:sz="0" w:space="0" w:color="auto"/>
            <w:bottom w:val="none" w:sz="0" w:space="0" w:color="auto"/>
            <w:right w:val="none" w:sz="0" w:space="0" w:color="auto"/>
          </w:divBdr>
          <w:divsChild>
            <w:div w:id="513761440">
              <w:marLeft w:val="0"/>
              <w:marRight w:val="0"/>
              <w:marTop w:val="0"/>
              <w:marBottom w:val="0"/>
              <w:divBdr>
                <w:top w:val="none" w:sz="0" w:space="0" w:color="auto"/>
                <w:left w:val="none" w:sz="0" w:space="0" w:color="auto"/>
                <w:bottom w:val="none" w:sz="0" w:space="0" w:color="auto"/>
                <w:right w:val="none" w:sz="0" w:space="0" w:color="auto"/>
              </w:divBdr>
              <w:divsChild>
                <w:div w:id="1892498760">
                  <w:marLeft w:val="0"/>
                  <w:marRight w:val="0"/>
                  <w:marTop w:val="0"/>
                  <w:marBottom w:val="0"/>
                  <w:divBdr>
                    <w:top w:val="none" w:sz="0" w:space="0" w:color="auto"/>
                    <w:left w:val="none" w:sz="0" w:space="0" w:color="auto"/>
                    <w:bottom w:val="none" w:sz="0" w:space="0" w:color="auto"/>
                    <w:right w:val="none" w:sz="0" w:space="0" w:color="auto"/>
                  </w:divBdr>
                  <w:divsChild>
                    <w:div w:id="1529489927">
                      <w:marLeft w:val="0"/>
                      <w:marRight w:val="0"/>
                      <w:marTop w:val="0"/>
                      <w:marBottom w:val="0"/>
                      <w:divBdr>
                        <w:top w:val="none" w:sz="0" w:space="0" w:color="auto"/>
                        <w:left w:val="none" w:sz="0" w:space="0" w:color="auto"/>
                        <w:bottom w:val="none" w:sz="0" w:space="0" w:color="auto"/>
                        <w:right w:val="none" w:sz="0" w:space="0" w:color="auto"/>
                      </w:divBdr>
                      <w:divsChild>
                        <w:div w:id="386685844">
                          <w:marLeft w:val="0"/>
                          <w:marRight w:val="0"/>
                          <w:marTop w:val="0"/>
                          <w:marBottom w:val="0"/>
                          <w:divBdr>
                            <w:top w:val="none" w:sz="0" w:space="0" w:color="auto"/>
                            <w:left w:val="none" w:sz="0" w:space="0" w:color="auto"/>
                            <w:bottom w:val="none" w:sz="0" w:space="0" w:color="auto"/>
                            <w:right w:val="none" w:sz="0" w:space="0" w:color="auto"/>
                          </w:divBdr>
                          <w:divsChild>
                            <w:div w:id="1098133007">
                              <w:marLeft w:val="0"/>
                              <w:marRight w:val="0"/>
                              <w:marTop w:val="0"/>
                              <w:marBottom w:val="0"/>
                              <w:divBdr>
                                <w:top w:val="none" w:sz="0" w:space="0" w:color="auto"/>
                                <w:left w:val="none" w:sz="0" w:space="0" w:color="auto"/>
                                <w:bottom w:val="none" w:sz="0" w:space="0" w:color="auto"/>
                                <w:right w:val="none" w:sz="0" w:space="0" w:color="auto"/>
                              </w:divBdr>
                              <w:divsChild>
                                <w:div w:id="1496071874">
                                  <w:marLeft w:val="0"/>
                                  <w:marRight w:val="0"/>
                                  <w:marTop w:val="0"/>
                                  <w:marBottom w:val="0"/>
                                  <w:divBdr>
                                    <w:top w:val="none" w:sz="0" w:space="0" w:color="auto"/>
                                    <w:left w:val="none" w:sz="0" w:space="0" w:color="auto"/>
                                    <w:bottom w:val="none" w:sz="0" w:space="0" w:color="auto"/>
                                    <w:right w:val="none" w:sz="0" w:space="0" w:color="auto"/>
                                  </w:divBdr>
                                  <w:divsChild>
                                    <w:div w:id="234628478">
                                      <w:marLeft w:val="0"/>
                                      <w:marRight w:val="0"/>
                                      <w:marTop w:val="0"/>
                                      <w:marBottom w:val="0"/>
                                      <w:divBdr>
                                        <w:top w:val="none" w:sz="0" w:space="0" w:color="auto"/>
                                        <w:left w:val="none" w:sz="0" w:space="0" w:color="auto"/>
                                        <w:bottom w:val="none" w:sz="0" w:space="0" w:color="auto"/>
                                        <w:right w:val="none" w:sz="0" w:space="0" w:color="auto"/>
                                      </w:divBdr>
                                      <w:divsChild>
                                        <w:div w:id="1441534322">
                                          <w:marLeft w:val="0"/>
                                          <w:marRight w:val="0"/>
                                          <w:marTop w:val="0"/>
                                          <w:marBottom w:val="0"/>
                                          <w:divBdr>
                                            <w:top w:val="none" w:sz="0" w:space="0" w:color="auto"/>
                                            <w:left w:val="none" w:sz="0" w:space="0" w:color="auto"/>
                                            <w:bottom w:val="none" w:sz="0" w:space="0" w:color="auto"/>
                                            <w:right w:val="none" w:sz="0" w:space="0" w:color="auto"/>
                                          </w:divBdr>
                                          <w:divsChild>
                                            <w:div w:id="574440278">
                                              <w:marLeft w:val="0"/>
                                              <w:marRight w:val="0"/>
                                              <w:marTop w:val="0"/>
                                              <w:marBottom w:val="0"/>
                                              <w:divBdr>
                                                <w:top w:val="none" w:sz="0" w:space="0" w:color="auto"/>
                                                <w:left w:val="none" w:sz="0" w:space="0" w:color="auto"/>
                                                <w:bottom w:val="none" w:sz="0" w:space="0" w:color="auto"/>
                                                <w:right w:val="none" w:sz="0" w:space="0" w:color="auto"/>
                                              </w:divBdr>
                                            </w:div>
                                          </w:divsChild>
                                        </w:div>
                                        <w:div w:id="147051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504364">
          <w:marLeft w:val="0"/>
          <w:marRight w:val="0"/>
          <w:marTop w:val="0"/>
          <w:marBottom w:val="0"/>
          <w:divBdr>
            <w:top w:val="none" w:sz="0" w:space="0" w:color="auto"/>
            <w:left w:val="none" w:sz="0" w:space="0" w:color="auto"/>
            <w:bottom w:val="none" w:sz="0" w:space="0" w:color="auto"/>
            <w:right w:val="none" w:sz="0" w:space="0" w:color="auto"/>
          </w:divBdr>
          <w:divsChild>
            <w:div w:id="1923369370">
              <w:marLeft w:val="0"/>
              <w:marRight w:val="0"/>
              <w:marTop w:val="0"/>
              <w:marBottom w:val="0"/>
              <w:divBdr>
                <w:top w:val="none" w:sz="0" w:space="0" w:color="auto"/>
                <w:left w:val="none" w:sz="0" w:space="0" w:color="auto"/>
                <w:bottom w:val="none" w:sz="0" w:space="0" w:color="auto"/>
                <w:right w:val="none" w:sz="0" w:space="0" w:color="auto"/>
              </w:divBdr>
            </w:div>
            <w:div w:id="1467314996">
              <w:marLeft w:val="0"/>
              <w:marRight w:val="0"/>
              <w:marTop w:val="0"/>
              <w:marBottom w:val="0"/>
              <w:divBdr>
                <w:top w:val="none" w:sz="0" w:space="0" w:color="auto"/>
                <w:left w:val="none" w:sz="0" w:space="0" w:color="auto"/>
                <w:bottom w:val="none" w:sz="0" w:space="0" w:color="auto"/>
                <w:right w:val="none" w:sz="0" w:space="0" w:color="auto"/>
              </w:divBdr>
              <w:divsChild>
                <w:div w:id="1595090675">
                  <w:marLeft w:val="0"/>
                  <w:marRight w:val="0"/>
                  <w:marTop w:val="0"/>
                  <w:marBottom w:val="0"/>
                  <w:divBdr>
                    <w:top w:val="none" w:sz="0" w:space="0" w:color="auto"/>
                    <w:left w:val="none" w:sz="0" w:space="0" w:color="auto"/>
                    <w:bottom w:val="none" w:sz="0" w:space="0" w:color="auto"/>
                    <w:right w:val="none" w:sz="0" w:space="0" w:color="auto"/>
                  </w:divBdr>
                  <w:divsChild>
                    <w:div w:id="1059206509">
                      <w:marLeft w:val="0"/>
                      <w:marRight w:val="0"/>
                      <w:marTop w:val="0"/>
                      <w:marBottom w:val="0"/>
                      <w:divBdr>
                        <w:top w:val="none" w:sz="0" w:space="0" w:color="auto"/>
                        <w:left w:val="none" w:sz="0" w:space="0" w:color="auto"/>
                        <w:bottom w:val="none" w:sz="0" w:space="0" w:color="auto"/>
                        <w:right w:val="none" w:sz="0" w:space="0" w:color="auto"/>
                      </w:divBdr>
                    </w:div>
                    <w:div w:id="1093236538">
                      <w:marLeft w:val="0"/>
                      <w:marRight w:val="0"/>
                      <w:marTop w:val="0"/>
                      <w:marBottom w:val="0"/>
                      <w:divBdr>
                        <w:top w:val="none" w:sz="0" w:space="0" w:color="auto"/>
                        <w:left w:val="none" w:sz="0" w:space="0" w:color="auto"/>
                        <w:bottom w:val="none" w:sz="0" w:space="0" w:color="auto"/>
                        <w:right w:val="none" w:sz="0" w:space="0" w:color="auto"/>
                      </w:divBdr>
                    </w:div>
                    <w:div w:id="222376918">
                      <w:marLeft w:val="0"/>
                      <w:marRight w:val="0"/>
                      <w:marTop w:val="0"/>
                      <w:marBottom w:val="0"/>
                      <w:divBdr>
                        <w:top w:val="none" w:sz="0" w:space="0" w:color="auto"/>
                        <w:left w:val="none" w:sz="0" w:space="0" w:color="auto"/>
                        <w:bottom w:val="none" w:sz="0" w:space="0" w:color="auto"/>
                        <w:right w:val="none" w:sz="0" w:space="0" w:color="auto"/>
                      </w:divBdr>
                      <w:divsChild>
                        <w:div w:id="282276394">
                          <w:marLeft w:val="0"/>
                          <w:marRight w:val="0"/>
                          <w:marTop w:val="0"/>
                          <w:marBottom w:val="0"/>
                          <w:divBdr>
                            <w:top w:val="none" w:sz="0" w:space="0" w:color="auto"/>
                            <w:left w:val="none" w:sz="0" w:space="0" w:color="auto"/>
                            <w:bottom w:val="none" w:sz="0" w:space="0" w:color="auto"/>
                            <w:right w:val="none" w:sz="0" w:space="0" w:color="auto"/>
                          </w:divBdr>
                        </w:div>
                      </w:divsChild>
                    </w:div>
                    <w:div w:id="5013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349528">
      <w:bodyDiv w:val="1"/>
      <w:marLeft w:val="0"/>
      <w:marRight w:val="0"/>
      <w:marTop w:val="0"/>
      <w:marBottom w:val="0"/>
      <w:divBdr>
        <w:top w:val="none" w:sz="0" w:space="0" w:color="auto"/>
        <w:left w:val="none" w:sz="0" w:space="0" w:color="auto"/>
        <w:bottom w:val="none" w:sz="0" w:space="0" w:color="auto"/>
        <w:right w:val="none" w:sz="0" w:space="0" w:color="auto"/>
      </w:divBdr>
    </w:div>
    <w:div w:id="1823228090">
      <w:bodyDiv w:val="1"/>
      <w:marLeft w:val="0"/>
      <w:marRight w:val="0"/>
      <w:marTop w:val="0"/>
      <w:marBottom w:val="0"/>
      <w:divBdr>
        <w:top w:val="none" w:sz="0" w:space="0" w:color="auto"/>
        <w:left w:val="none" w:sz="0" w:space="0" w:color="auto"/>
        <w:bottom w:val="none" w:sz="0" w:space="0" w:color="auto"/>
        <w:right w:val="none" w:sz="0" w:space="0" w:color="auto"/>
      </w:divBdr>
    </w:div>
    <w:div w:id="1827085996">
      <w:bodyDiv w:val="1"/>
      <w:marLeft w:val="0"/>
      <w:marRight w:val="0"/>
      <w:marTop w:val="0"/>
      <w:marBottom w:val="0"/>
      <w:divBdr>
        <w:top w:val="none" w:sz="0" w:space="0" w:color="auto"/>
        <w:left w:val="none" w:sz="0" w:space="0" w:color="auto"/>
        <w:bottom w:val="none" w:sz="0" w:space="0" w:color="auto"/>
        <w:right w:val="none" w:sz="0" w:space="0" w:color="auto"/>
      </w:divBdr>
    </w:div>
    <w:div w:id="1913926225">
      <w:bodyDiv w:val="1"/>
      <w:marLeft w:val="0"/>
      <w:marRight w:val="0"/>
      <w:marTop w:val="0"/>
      <w:marBottom w:val="0"/>
      <w:divBdr>
        <w:top w:val="none" w:sz="0" w:space="0" w:color="auto"/>
        <w:left w:val="none" w:sz="0" w:space="0" w:color="auto"/>
        <w:bottom w:val="none" w:sz="0" w:space="0" w:color="auto"/>
        <w:right w:val="none" w:sz="0" w:space="0" w:color="auto"/>
      </w:divBdr>
    </w:div>
    <w:div w:id="2082436991">
      <w:bodyDiv w:val="1"/>
      <w:marLeft w:val="0"/>
      <w:marRight w:val="0"/>
      <w:marTop w:val="0"/>
      <w:marBottom w:val="0"/>
      <w:divBdr>
        <w:top w:val="none" w:sz="0" w:space="0" w:color="auto"/>
        <w:left w:val="none" w:sz="0" w:space="0" w:color="auto"/>
        <w:bottom w:val="none" w:sz="0" w:space="0" w:color="auto"/>
        <w:right w:val="none" w:sz="0" w:space="0" w:color="auto"/>
      </w:divBdr>
      <w:divsChild>
        <w:div w:id="1379403076">
          <w:marLeft w:val="0"/>
          <w:marRight w:val="0"/>
          <w:marTop w:val="0"/>
          <w:marBottom w:val="0"/>
          <w:divBdr>
            <w:top w:val="none" w:sz="0" w:space="0" w:color="auto"/>
            <w:left w:val="none" w:sz="0" w:space="0" w:color="auto"/>
            <w:bottom w:val="none" w:sz="0" w:space="0" w:color="auto"/>
            <w:right w:val="none" w:sz="0" w:space="0" w:color="auto"/>
          </w:divBdr>
          <w:divsChild>
            <w:div w:id="1701972194">
              <w:marLeft w:val="0"/>
              <w:marRight w:val="0"/>
              <w:marTop w:val="0"/>
              <w:marBottom w:val="0"/>
              <w:divBdr>
                <w:top w:val="none" w:sz="0" w:space="0" w:color="auto"/>
                <w:left w:val="none" w:sz="0" w:space="0" w:color="auto"/>
                <w:bottom w:val="none" w:sz="0" w:space="0" w:color="auto"/>
                <w:right w:val="none" w:sz="0" w:space="0" w:color="auto"/>
              </w:divBdr>
              <w:divsChild>
                <w:div w:id="653721826">
                  <w:marLeft w:val="0"/>
                  <w:marRight w:val="0"/>
                  <w:marTop w:val="0"/>
                  <w:marBottom w:val="0"/>
                  <w:divBdr>
                    <w:top w:val="none" w:sz="0" w:space="0" w:color="auto"/>
                    <w:left w:val="none" w:sz="0" w:space="0" w:color="auto"/>
                    <w:bottom w:val="none" w:sz="0" w:space="0" w:color="auto"/>
                    <w:right w:val="none" w:sz="0" w:space="0" w:color="auto"/>
                  </w:divBdr>
                  <w:divsChild>
                    <w:div w:id="556815390">
                      <w:marLeft w:val="0"/>
                      <w:marRight w:val="0"/>
                      <w:marTop w:val="0"/>
                      <w:marBottom w:val="0"/>
                      <w:divBdr>
                        <w:top w:val="none" w:sz="0" w:space="0" w:color="auto"/>
                        <w:left w:val="none" w:sz="0" w:space="0" w:color="auto"/>
                        <w:bottom w:val="none" w:sz="0" w:space="0" w:color="auto"/>
                        <w:right w:val="none" w:sz="0" w:space="0" w:color="auto"/>
                      </w:divBdr>
                      <w:divsChild>
                        <w:div w:id="687944625">
                          <w:marLeft w:val="0"/>
                          <w:marRight w:val="0"/>
                          <w:marTop w:val="0"/>
                          <w:marBottom w:val="0"/>
                          <w:divBdr>
                            <w:top w:val="none" w:sz="0" w:space="0" w:color="auto"/>
                            <w:left w:val="none" w:sz="0" w:space="0" w:color="auto"/>
                            <w:bottom w:val="none" w:sz="0" w:space="0" w:color="auto"/>
                            <w:right w:val="none" w:sz="0" w:space="0" w:color="auto"/>
                          </w:divBdr>
                          <w:divsChild>
                            <w:div w:id="925268091">
                              <w:marLeft w:val="0"/>
                              <w:marRight w:val="0"/>
                              <w:marTop w:val="0"/>
                              <w:marBottom w:val="0"/>
                              <w:divBdr>
                                <w:top w:val="none" w:sz="0" w:space="0" w:color="auto"/>
                                <w:left w:val="none" w:sz="0" w:space="0" w:color="auto"/>
                                <w:bottom w:val="none" w:sz="0" w:space="0" w:color="auto"/>
                                <w:right w:val="none" w:sz="0" w:space="0" w:color="auto"/>
                              </w:divBdr>
                              <w:divsChild>
                                <w:div w:id="117869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enterprise.com/rainbow"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l-enterprise.com/rainbow" TargetMode="External"/><Relationship Id="rId17" Type="http://schemas.openxmlformats.org/officeDocument/2006/relationships/hyperlink" Target="https://al-enterprise.com/de-de/rainbow/data-privacy" TargetMode="External"/><Relationship Id="rId2" Type="http://schemas.openxmlformats.org/officeDocument/2006/relationships/customXml" Target="../customXml/item2.xml"/><Relationship Id="rId16" Type="http://schemas.openxmlformats.org/officeDocument/2006/relationships/hyperlink" Target="https://al-enterprise.com/de-de/rainbow/data-privacy"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l-enterprise.com/rainbow" TargetMode="External"/><Relationship Id="rId5" Type="http://schemas.openxmlformats.org/officeDocument/2006/relationships/numbering" Target="numbering.xml"/><Relationship Id="rId15" Type="http://schemas.openxmlformats.org/officeDocument/2006/relationships/hyperlink" Target="https://developers.google.com/terms/api-services-user-data-policy"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loud.google.com/maps-platform/term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B21004FD2EC64AB684ADE60741E344" ma:contentTypeVersion="13" ma:contentTypeDescription="Crée un document." ma:contentTypeScope="" ma:versionID="f1c882bbaf2e173d5629706393291cd2">
  <xsd:schema xmlns:xsd="http://www.w3.org/2001/XMLSchema" xmlns:xs="http://www.w3.org/2001/XMLSchema" xmlns:p="http://schemas.microsoft.com/office/2006/metadata/properties" xmlns:ns3="d7f905de-681e-4158-b2dc-d02ff35c2a18" xmlns:ns4="42f8e551-6129-4104-ac7a-ec5ba2b24af2" targetNamespace="http://schemas.microsoft.com/office/2006/metadata/properties" ma:root="true" ma:fieldsID="bc248de5d1051f62f1c51ba7efb45e6a" ns3:_="" ns4:_="">
    <xsd:import namespace="d7f905de-681e-4158-b2dc-d02ff35c2a18"/>
    <xsd:import namespace="42f8e551-6129-4104-ac7a-ec5ba2b24af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905de-681e-4158-b2dc-d02ff35c2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8e551-6129-4104-ac7a-ec5ba2b24af2"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SharingHintHash" ma:index="19"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FAA7CE-893E-4929-B61E-E86DE5C39B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9CDB418-D9E8-407D-93A9-1FF8A6430FF1}">
  <ds:schemaRefs>
    <ds:schemaRef ds:uri="http://schemas.microsoft.com/sharepoint/v3/contenttype/forms"/>
  </ds:schemaRefs>
</ds:datastoreItem>
</file>

<file path=customXml/itemProps3.xml><?xml version="1.0" encoding="utf-8"?>
<ds:datastoreItem xmlns:ds="http://schemas.openxmlformats.org/officeDocument/2006/customXml" ds:itemID="{F67AD368-3677-4150-A421-73C4DA2DD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905de-681e-4158-b2dc-d02ff35c2a18"/>
    <ds:schemaRef ds:uri="42f8e551-6129-4104-ac7a-ec5ba2b24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919C0F-07E6-4437-988F-958C8BB73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8657</Words>
  <Characters>47615</Characters>
  <DocSecurity>0</DocSecurity>
  <Lines>396</Lines>
  <Paragraphs>112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56160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2022-01-12T13:05:00Z</dcterms:created>
  <dcterms:modified xsi:type="dcterms:W3CDTF">2022-01-12T13:05:00Z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0x010100B6B21004FD2EC64AB684ADE60741E344</vt:lpwstr>
  </property>
</Properties>
</file>